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9F2" w:rsidRPr="00EF6B24" w:rsidRDefault="00E239F2" w:rsidP="00B75017">
      <w:pPr>
        <w:jc w:val="right"/>
        <w:rPr>
          <w:lang w:val="ro-RO"/>
        </w:rPr>
      </w:pPr>
      <w:r w:rsidRPr="00EF6B24">
        <w:rPr>
          <w:b/>
          <w:bCs/>
          <w:lang w:val="ro-RO"/>
        </w:rPr>
        <w:t>Proiect</w:t>
      </w:r>
    </w:p>
    <w:p w:rsidR="00E239F2" w:rsidRPr="00EF6B24" w:rsidRDefault="00E239F2" w:rsidP="00B75017">
      <w:pPr>
        <w:jc w:val="center"/>
        <w:rPr>
          <w:b/>
          <w:bCs/>
          <w:lang w:val="ro-RO"/>
        </w:rPr>
      </w:pPr>
    </w:p>
    <w:p w:rsidR="00E239F2" w:rsidRPr="00EF6B24" w:rsidRDefault="00E239F2" w:rsidP="00B75017">
      <w:pPr>
        <w:jc w:val="center"/>
        <w:rPr>
          <w:b/>
          <w:bCs/>
          <w:lang w:val="ro-RO"/>
        </w:rPr>
      </w:pPr>
      <w:r w:rsidRPr="00EF6B24">
        <w:rPr>
          <w:b/>
          <w:bCs/>
          <w:lang w:val="ro-RO"/>
        </w:rPr>
        <w:t>PARLAMENTUL REPUBLICII MOLDOVA</w:t>
      </w:r>
    </w:p>
    <w:p w:rsidR="00E239F2" w:rsidRPr="00EF6B24" w:rsidRDefault="00E239F2" w:rsidP="00B75017">
      <w:pPr>
        <w:jc w:val="center"/>
        <w:rPr>
          <w:b/>
          <w:bCs/>
          <w:lang w:val="ro-RO"/>
        </w:rPr>
      </w:pPr>
    </w:p>
    <w:p w:rsidR="00E239F2" w:rsidRPr="00EF6B24" w:rsidRDefault="00E239F2" w:rsidP="00B75017">
      <w:pPr>
        <w:jc w:val="center"/>
        <w:rPr>
          <w:b/>
          <w:bCs/>
          <w:color w:val="FF0000"/>
          <w:lang w:val="ro-RO"/>
        </w:rPr>
      </w:pPr>
      <w:r w:rsidRPr="00EF6B24">
        <w:rPr>
          <w:b/>
          <w:bCs/>
          <w:color w:val="FF0000"/>
          <w:lang w:val="ro-RO"/>
        </w:rPr>
        <w:t>Legea cinematografiei</w:t>
      </w:r>
    </w:p>
    <w:p w:rsidR="00E239F2" w:rsidRPr="00EF6B24" w:rsidRDefault="00E239F2" w:rsidP="00B75017">
      <w:pPr>
        <w:jc w:val="center"/>
        <w:rPr>
          <w:b/>
          <w:bCs/>
          <w:color w:val="FF0000"/>
          <w:lang w:val="ro-RO"/>
        </w:rPr>
      </w:pPr>
    </w:p>
    <w:p w:rsidR="00E239F2" w:rsidRPr="00EF6B24" w:rsidRDefault="00E239F2" w:rsidP="00B75017">
      <w:pPr>
        <w:jc w:val="center"/>
        <w:rPr>
          <w:b/>
          <w:bCs/>
          <w:color w:val="FF0000"/>
          <w:lang w:val="ro-RO"/>
        </w:rPr>
      </w:pPr>
    </w:p>
    <w:p w:rsidR="00E239F2" w:rsidRPr="00EF6B24" w:rsidRDefault="00E239F2" w:rsidP="00B75017">
      <w:pPr>
        <w:jc w:val="both"/>
        <w:rPr>
          <w:b/>
          <w:bCs/>
          <w:color w:val="FF0000"/>
          <w:lang w:val="ro-RO"/>
        </w:rPr>
      </w:pPr>
      <w:r w:rsidRPr="00EF6B24">
        <w:rPr>
          <w:b/>
          <w:bCs/>
          <w:color w:val="FF0000"/>
          <w:lang w:val="ro-RO"/>
        </w:rPr>
        <w:tab/>
        <w:t>Parlamentul adoptă prezenta lege organică.</w:t>
      </w:r>
    </w:p>
    <w:p w:rsidR="00E239F2" w:rsidRPr="00EF6B24" w:rsidRDefault="00E239F2" w:rsidP="00B75017">
      <w:pPr>
        <w:jc w:val="both"/>
        <w:rPr>
          <w:b/>
          <w:bCs/>
          <w:color w:val="FF0000"/>
          <w:lang w:val="ro-RO"/>
        </w:rPr>
      </w:pPr>
    </w:p>
    <w:p w:rsidR="00E239F2" w:rsidRPr="00EF6B24" w:rsidRDefault="00E239F2" w:rsidP="00B75017">
      <w:pPr>
        <w:jc w:val="center"/>
        <w:rPr>
          <w:b/>
          <w:bCs/>
          <w:lang w:val="ro-RO"/>
        </w:rPr>
      </w:pPr>
      <w:r w:rsidRPr="00EF6B24">
        <w:rPr>
          <w:b/>
          <w:bCs/>
          <w:lang w:val="ro-RO"/>
        </w:rPr>
        <w:t>CAPITOLUL I</w:t>
      </w:r>
    </w:p>
    <w:p w:rsidR="00E239F2" w:rsidRPr="00EF6B24" w:rsidRDefault="00E239F2" w:rsidP="00B75017">
      <w:pPr>
        <w:jc w:val="center"/>
        <w:rPr>
          <w:b/>
          <w:bCs/>
          <w:lang w:val="ro-RO"/>
        </w:rPr>
      </w:pPr>
    </w:p>
    <w:p w:rsidR="00E239F2" w:rsidRPr="00EF6B24" w:rsidRDefault="00E239F2" w:rsidP="00B75017">
      <w:pPr>
        <w:jc w:val="center"/>
        <w:rPr>
          <w:b/>
          <w:bCs/>
          <w:lang w:val="ro-RO"/>
        </w:rPr>
      </w:pPr>
      <w:r w:rsidRPr="00EF6B24">
        <w:rPr>
          <w:b/>
          <w:bCs/>
          <w:lang w:val="ro-RO"/>
        </w:rPr>
        <w:t>Articolul 1. Dispoziţii generale</w:t>
      </w:r>
    </w:p>
    <w:p w:rsidR="00E239F2" w:rsidRPr="00EF6B24" w:rsidRDefault="00E239F2" w:rsidP="00B75017">
      <w:pPr>
        <w:jc w:val="both"/>
        <w:rPr>
          <w:b/>
          <w:bCs/>
          <w:lang w:val="ro-RO"/>
        </w:rPr>
      </w:pPr>
    </w:p>
    <w:p w:rsidR="00E239F2" w:rsidRPr="00EF6B24" w:rsidRDefault="00E239F2" w:rsidP="00B75017">
      <w:pPr>
        <w:ind w:firstLine="708"/>
        <w:jc w:val="both"/>
        <w:rPr>
          <w:lang w:val="ro-RO"/>
        </w:rPr>
      </w:pPr>
      <w:r w:rsidRPr="00EF6B24">
        <w:rPr>
          <w:lang w:val="ro-RO"/>
        </w:rPr>
        <w:t>(1) Prezenta lege stabileşte principiile politicii de stat în domeniul cinematografiei şi   stipulează următoarele obiective de bază:</w:t>
      </w:r>
    </w:p>
    <w:p w:rsidR="00E239F2" w:rsidRPr="00EF6B24" w:rsidRDefault="00E239F2" w:rsidP="00B75017">
      <w:pPr>
        <w:ind w:firstLine="708"/>
        <w:jc w:val="both"/>
        <w:rPr>
          <w:lang w:val="ro-RO"/>
        </w:rPr>
      </w:pPr>
      <w:r w:rsidRPr="00EF6B24">
        <w:rPr>
          <w:lang w:val="ro-RO"/>
        </w:rPr>
        <w:t>a) dezvoltarea cinematografiei ca o componentă de bază a culturii naţionale prin acordarea de către stat a suportului financiar, tehnologic şi juridic;</w:t>
      </w:r>
    </w:p>
    <w:p w:rsidR="00E239F2" w:rsidRPr="00EF6B24" w:rsidRDefault="00E239F2" w:rsidP="00B75017">
      <w:pPr>
        <w:ind w:firstLine="708"/>
        <w:jc w:val="both"/>
        <w:rPr>
          <w:lang w:val="ro-RO"/>
        </w:rPr>
      </w:pPr>
      <w:r w:rsidRPr="00EF6B24">
        <w:rPr>
          <w:lang w:val="ro-RO"/>
        </w:rPr>
        <w:t xml:space="preserve">b) susţinerea şi dezvoltarea industriei filmului prin activităţile de formare şi de perfecţionare a personalului de specialitate, a culturii şi educaţiei cinematografice în Moldova ; </w:t>
      </w:r>
    </w:p>
    <w:p w:rsidR="00E239F2" w:rsidRPr="00EF6B24" w:rsidRDefault="00E239F2" w:rsidP="00B75017">
      <w:pPr>
        <w:ind w:firstLine="708"/>
        <w:jc w:val="both"/>
        <w:rPr>
          <w:lang w:val="ro-RO"/>
        </w:rPr>
      </w:pPr>
      <w:r w:rsidRPr="00EF6B24">
        <w:rPr>
          <w:lang w:val="ro-RO"/>
        </w:rPr>
        <w:t>c) modul de constituire şi de utilizare a resurselor financiare necesare pentru realizarea, distribuţia, exploatarea şi arhivarea creaţiilor cinematografice naţionale;</w:t>
      </w:r>
    </w:p>
    <w:p w:rsidR="00E239F2" w:rsidRPr="00EF6B24" w:rsidRDefault="00E239F2" w:rsidP="00B75017">
      <w:pPr>
        <w:ind w:firstLine="708"/>
        <w:jc w:val="both"/>
        <w:rPr>
          <w:lang w:val="ro-RO"/>
        </w:rPr>
      </w:pPr>
      <w:r w:rsidRPr="00EF6B24">
        <w:rPr>
          <w:lang w:val="ro-RO"/>
        </w:rPr>
        <w:t xml:space="preserve">d) organizarea şi funcţionarea Centrului Naţional al Cinematografiei ca organ de specialitate al administraţiei publice centrale în domeniul cinematografiei; </w:t>
      </w:r>
    </w:p>
    <w:p w:rsidR="00E239F2" w:rsidRPr="00EF6B24" w:rsidRDefault="00E239F2" w:rsidP="00B75017">
      <w:pPr>
        <w:ind w:firstLine="708"/>
        <w:jc w:val="both"/>
        <w:rPr>
          <w:lang w:val="ro-RO"/>
        </w:rPr>
      </w:pPr>
      <w:r w:rsidRPr="00EF6B24">
        <w:rPr>
          <w:lang w:val="ro-RO"/>
        </w:rPr>
        <w:t>e) afirmarea identităţii naţionale şi a minorităţilor naţionale din Republica Moldova prin realizarea filmelor şi promovarea acestora în circuitul mondial de valori;</w:t>
      </w:r>
    </w:p>
    <w:p w:rsidR="00E239F2" w:rsidRPr="00EF6B24" w:rsidRDefault="00E239F2" w:rsidP="00B75017">
      <w:pPr>
        <w:ind w:firstLine="708"/>
        <w:jc w:val="both"/>
        <w:rPr>
          <w:lang w:val="ro-RO"/>
        </w:rPr>
      </w:pPr>
      <w:r w:rsidRPr="00EF6B24">
        <w:rPr>
          <w:lang w:val="ro-RO"/>
        </w:rPr>
        <w:t>f) protejarea, dezvoltarea şi punerea în valoare a patrimoniului cinematografiei naţionale;</w:t>
      </w:r>
    </w:p>
    <w:p w:rsidR="00E239F2" w:rsidRPr="00EF6B24" w:rsidRDefault="00E239F2" w:rsidP="00B75017">
      <w:pPr>
        <w:ind w:firstLine="708"/>
        <w:jc w:val="both"/>
        <w:rPr>
          <w:lang w:val="ro-RO"/>
        </w:rPr>
      </w:pPr>
      <w:r w:rsidRPr="00EF6B24">
        <w:rPr>
          <w:lang w:val="ro-RO"/>
        </w:rPr>
        <w:t xml:space="preserve">g) promovarea unui sistem concurenţial echitabil şi transparent de acces la sursele financiare publice destinate domeniul cinematografiei; </w:t>
      </w:r>
    </w:p>
    <w:p w:rsidR="00E239F2" w:rsidRPr="00EF6B24" w:rsidRDefault="00E239F2" w:rsidP="00B75017">
      <w:pPr>
        <w:ind w:firstLine="708"/>
        <w:jc w:val="both"/>
        <w:rPr>
          <w:lang w:val="ro-RO"/>
        </w:rPr>
      </w:pPr>
      <w:r w:rsidRPr="00EF6B24">
        <w:rPr>
          <w:lang w:val="ro-RO"/>
        </w:rPr>
        <w:t xml:space="preserve">h)  încurajarea iniţiativei private în domeniile creaţiei, finanţării şi  producţiei cinematografice autohtone; </w:t>
      </w:r>
    </w:p>
    <w:p w:rsidR="00E239F2" w:rsidRPr="00EF6B24" w:rsidRDefault="00E239F2" w:rsidP="00B75017">
      <w:pPr>
        <w:ind w:firstLine="708"/>
        <w:jc w:val="both"/>
        <w:rPr>
          <w:lang w:val="ro-RO"/>
        </w:rPr>
      </w:pPr>
      <w:r w:rsidRPr="00EF6B24">
        <w:rPr>
          <w:lang w:val="ro-RO"/>
        </w:rPr>
        <w:t>i) reglementarea activităţii agenţilor economici din sfera cinematografiei;</w:t>
      </w:r>
    </w:p>
    <w:p w:rsidR="00E239F2" w:rsidRPr="00EF6B24" w:rsidRDefault="00E239F2" w:rsidP="00B75017">
      <w:pPr>
        <w:ind w:firstLine="708"/>
        <w:jc w:val="both"/>
        <w:rPr>
          <w:lang w:val="ro-RO"/>
        </w:rPr>
      </w:pPr>
      <w:r w:rsidRPr="00EF6B24">
        <w:rPr>
          <w:lang w:val="ro-RO"/>
        </w:rPr>
        <w:t>j)  stimularea cooperării cinematografice europene şi internaţionale;</w:t>
      </w:r>
    </w:p>
    <w:p w:rsidR="00E239F2" w:rsidRPr="00EF6B24" w:rsidRDefault="00E239F2" w:rsidP="00B75017">
      <w:pPr>
        <w:ind w:firstLine="708"/>
        <w:jc w:val="both"/>
        <w:rPr>
          <w:lang w:val="ro-RO"/>
        </w:rPr>
      </w:pPr>
      <w:r w:rsidRPr="00EF6B24">
        <w:rPr>
          <w:lang w:val="ro-RO"/>
        </w:rPr>
        <w:t>k) accesul publicului spectator la un repertoriu variat din punct de vedere tematic, cuprinzînd  cele mai importante genuri, stiluri şi şcoli cinematografice din lume;</w:t>
      </w:r>
    </w:p>
    <w:p w:rsidR="00E239F2" w:rsidRPr="00EF6B24" w:rsidRDefault="00E239F2" w:rsidP="00B75017">
      <w:pPr>
        <w:ind w:firstLine="708"/>
        <w:jc w:val="both"/>
        <w:rPr>
          <w:lang w:val="ro-RO"/>
        </w:rPr>
      </w:pPr>
      <w:r w:rsidRPr="00EF6B24">
        <w:rPr>
          <w:lang w:val="ro-RO"/>
        </w:rPr>
        <w:t>l) respectarea legislaţiei lingvistice de către producătorii, distribuitorii şi exploatatorii de filme.</w:t>
      </w:r>
    </w:p>
    <w:p w:rsidR="00E239F2" w:rsidRPr="00EF6B24" w:rsidRDefault="00E239F2" w:rsidP="00B75017">
      <w:pPr>
        <w:jc w:val="both"/>
        <w:rPr>
          <w:lang w:val="ro-RO"/>
        </w:rPr>
      </w:pPr>
    </w:p>
    <w:p w:rsidR="00E239F2" w:rsidRPr="00EF6B24" w:rsidRDefault="00E239F2" w:rsidP="00B75017">
      <w:pPr>
        <w:ind w:firstLine="708"/>
        <w:jc w:val="both"/>
        <w:rPr>
          <w:lang w:val="ro-RO"/>
        </w:rPr>
      </w:pPr>
      <w:r w:rsidRPr="00EF6B24">
        <w:rPr>
          <w:lang w:val="ro-RO"/>
        </w:rPr>
        <w:t xml:space="preserve">(2) De prevederile prezentei legi beneficiază persoanele fizice şi juridice din Republica Moldova, precum şi din alte state, conform prevederilor prezentei legi </w:t>
      </w:r>
      <w:r w:rsidRPr="00EF6B24">
        <w:rPr>
          <w:color w:val="FF0000"/>
          <w:lang w:val="ro-RO"/>
        </w:rPr>
        <w:t>şi tratatelor internaţionale la care Republica Moldova este parte.</w:t>
      </w:r>
    </w:p>
    <w:p w:rsidR="00E239F2" w:rsidRPr="00EF6B24" w:rsidRDefault="00E239F2" w:rsidP="00B75017">
      <w:pPr>
        <w:jc w:val="both"/>
        <w:rPr>
          <w:color w:val="FF0000"/>
          <w:lang w:val="ro-RO"/>
        </w:rPr>
      </w:pPr>
    </w:p>
    <w:p w:rsidR="00E239F2" w:rsidRPr="00EF6B24" w:rsidRDefault="00E239F2" w:rsidP="00B75017">
      <w:pPr>
        <w:jc w:val="center"/>
        <w:rPr>
          <w:b/>
          <w:bCs/>
          <w:lang w:val="ro-RO"/>
        </w:rPr>
      </w:pPr>
      <w:r w:rsidRPr="00EF6B24">
        <w:rPr>
          <w:b/>
          <w:bCs/>
          <w:lang w:val="ro-RO"/>
        </w:rPr>
        <w:t>Articolul 2. Politica de stat în domeniul cinematografiei</w:t>
      </w:r>
    </w:p>
    <w:p w:rsidR="00E239F2" w:rsidRPr="00EF6B24" w:rsidRDefault="00E239F2" w:rsidP="00B75017">
      <w:pPr>
        <w:jc w:val="both"/>
        <w:rPr>
          <w:b/>
          <w:bCs/>
          <w:lang w:val="ro-RO"/>
        </w:rPr>
      </w:pPr>
    </w:p>
    <w:p w:rsidR="00E239F2" w:rsidRPr="00EF6B24" w:rsidRDefault="00E239F2" w:rsidP="00B75017">
      <w:pPr>
        <w:ind w:firstLine="708"/>
        <w:jc w:val="both"/>
        <w:rPr>
          <w:lang w:val="ro-RO"/>
        </w:rPr>
      </w:pPr>
      <w:r w:rsidRPr="00EF6B24">
        <w:rPr>
          <w:lang w:val="ro-RO"/>
        </w:rPr>
        <w:t>Politica de stat în domeniul cinematografiei se realizează prin:</w:t>
      </w:r>
    </w:p>
    <w:p w:rsidR="00E239F2" w:rsidRPr="00EF6B24" w:rsidRDefault="00E239F2" w:rsidP="00B75017">
      <w:pPr>
        <w:numPr>
          <w:ilvl w:val="0"/>
          <w:numId w:val="1"/>
        </w:numPr>
        <w:ind w:hanging="360"/>
        <w:jc w:val="both"/>
        <w:rPr>
          <w:lang w:val="ro-RO"/>
        </w:rPr>
      </w:pPr>
      <w:r w:rsidRPr="00EF6B24">
        <w:rPr>
          <w:lang w:val="ro-RO"/>
        </w:rPr>
        <w:t>elaborarea cadrului normativ care reglementează activitatea cinematografică;</w:t>
      </w:r>
    </w:p>
    <w:p w:rsidR="00E239F2" w:rsidRPr="00EF6B24" w:rsidRDefault="00E239F2" w:rsidP="00B75017">
      <w:pPr>
        <w:numPr>
          <w:ilvl w:val="0"/>
          <w:numId w:val="1"/>
        </w:numPr>
        <w:ind w:hanging="360"/>
        <w:jc w:val="both"/>
        <w:rPr>
          <w:lang w:val="ro-RO"/>
        </w:rPr>
      </w:pPr>
      <w:r w:rsidRPr="00EF6B24">
        <w:rPr>
          <w:lang w:val="ro-RO"/>
        </w:rPr>
        <w:t>perfecţionarea infrastructurii domeniului;</w:t>
      </w:r>
    </w:p>
    <w:p w:rsidR="00E239F2" w:rsidRPr="00EF6B24" w:rsidRDefault="00E239F2" w:rsidP="00B75017">
      <w:pPr>
        <w:numPr>
          <w:ilvl w:val="0"/>
          <w:numId w:val="1"/>
        </w:numPr>
        <w:ind w:hanging="360"/>
        <w:jc w:val="both"/>
        <w:rPr>
          <w:lang w:val="ro-RO"/>
        </w:rPr>
      </w:pPr>
      <w:r w:rsidRPr="00EF6B24">
        <w:rPr>
          <w:lang w:val="ro-RO"/>
        </w:rPr>
        <w:t>administrarea proprietăţii de stat în domeniul cinematografiei;</w:t>
      </w:r>
    </w:p>
    <w:p w:rsidR="00E239F2" w:rsidRPr="00EF6B24" w:rsidRDefault="00E239F2" w:rsidP="00B75017">
      <w:pPr>
        <w:numPr>
          <w:ilvl w:val="0"/>
          <w:numId w:val="1"/>
        </w:numPr>
        <w:ind w:hanging="360"/>
        <w:jc w:val="both"/>
        <w:rPr>
          <w:lang w:val="ro-RO"/>
        </w:rPr>
      </w:pPr>
      <w:r w:rsidRPr="00EF6B24">
        <w:rPr>
          <w:lang w:val="ro-RO"/>
        </w:rPr>
        <w:t>reglementarea şi evidenţa activităţilor de producţie, distribuţie şi exploatare a filmelor cinematografice;</w:t>
      </w:r>
    </w:p>
    <w:p w:rsidR="00E239F2" w:rsidRPr="00EF6B24" w:rsidRDefault="00E239F2" w:rsidP="00B75017">
      <w:pPr>
        <w:numPr>
          <w:ilvl w:val="0"/>
          <w:numId w:val="1"/>
        </w:numPr>
        <w:ind w:hanging="360"/>
        <w:jc w:val="both"/>
        <w:rPr>
          <w:lang w:val="ro-RO"/>
        </w:rPr>
      </w:pPr>
      <w:r w:rsidRPr="00EF6B24">
        <w:rPr>
          <w:lang w:val="ro-RO"/>
        </w:rPr>
        <w:t xml:space="preserve">finanţarea producţiei cinematografice, care cuprinde producerea filmelor de ficţiune, documentare şi de animaţie; </w:t>
      </w:r>
    </w:p>
    <w:p w:rsidR="00E239F2" w:rsidRPr="00EF6B24" w:rsidRDefault="00E239F2" w:rsidP="00B75017">
      <w:pPr>
        <w:numPr>
          <w:ilvl w:val="0"/>
          <w:numId w:val="1"/>
        </w:numPr>
        <w:ind w:hanging="360"/>
        <w:jc w:val="both"/>
        <w:rPr>
          <w:lang w:val="ro-RO"/>
        </w:rPr>
      </w:pPr>
      <w:r w:rsidRPr="00EF6B24">
        <w:rPr>
          <w:lang w:val="ro-RO"/>
        </w:rPr>
        <w:t>susţinerea debuturilor cinematografice, organizarea concursurilor de scenarii, dezvoltarea proiectelor cinematografice;</w:t>
      </w:r>
    </w:p>
    <w:p w:rsidR="00E239F2" w:rsidRPr="00EF6B24" w:rsidRDefault="00E239F2" w:rsidP="00B75017">
      <w:pPr>
        <w:numPr>
          <w:ilvl w:val="0"/>
          <w:numId w:val="1"/>
        </w:numPr>
        <w:ind w:hanging="360"/>
        <w:jc w:val="both"/>
        <w:rPr>
          <w:lang w:val="ro-RO"/>
        </w:rPr>
      </w:pPr>
      <w:r w:rsidRPr="00EF6B24">
        <w:rPr>
          <w:lang w:val="ro-RO"/>
        </w:rPr>
        <w:t>pregătirea cadrelor profesionale pentru domeniul audiovizualului;</w:t>
      </w:r>
    </w:p>
    <w:p w:rsidR="00E239F2" w:rsidRPr="00EF6B24" w:rsidRDefault="00E239F2" w:rsidP="00B75017">
      <w:pPr>
        <w:numPr>
          <w:ilvl w:val="0"/>
          <w:numId w:val="1"/>
        </w:numPr>
        <w:ind w:hanging="360"/>
        <w:jc w:val="both"/>
        <w:rPr>
          <w:lang w:val="ro-RO"/>
        </w:rPr>
      </w:pPr>
      <w:r w:rsidRPr="00EF6B24">
        <w:rPr>
          <w:lang w:val="ro-RO"/>
        </w:rPr>
        <w:t>susţinerea participării cineaştilor moldoveni la festivaluri internaţionale de film;</w:t>
      </w:r>
    </w:p>
    <w:p w:rsidR="00E239F2" w:rsidRPr="00EF6B24" w:rsidRDefault="00E239F2" w:rsidP="00B75017">
      <w:pPr>
        <w:numPr>
          <w:ilvl w:val="0"/>
          <w:numId w:val="1"/>
        </w:numPr>
        <w:ind w:hanging="360"/>
        <w:jc w:val="both"/>
        <w:rPr>
          <w:lang w:val="ro-RO"/>
        </w:rPr>
      </w:pPr>
      <w:r w:rsidRPr="00EF6B24">
        <w:rPr>
          <w:lang w:val="ro-RO"/>
        </w:rPr>
        <w:t>susţinerea festivalurilor naţionale şi internaţionale desfăşurate în Republica Moldova.</w:t>
      </w:r>
    </w:p>
    <w:p w:rsidR="00E239F2" w:rsidRPr="00EF6B24" w:rsidRDefault="00E239F2" w:rsidP="00B75017">
      <w:pPr>
        <w:jc w:val="center"/>
        <w:rPr>
          <w:lang w:val="ro-RO"/>
        </w:rPr>
      </w:pPr>
    </w:p>
    <w:p w:rsidR="00E239F2" w:rsidRPr="00EF6B24" w:rsidRDefault="00E239F2" w:rsidP="00B75017">
      <w:pPr>
        <w:jc w:val="center"/>
        <w:rPr>
          <w:b/>
          <w:bCs/>
          <w:color w:val="FF0000"/>
          <w:lang w:val="ro-RO"/>
        </w:rPr>
      </w:pPr>
      <w:r w:rsidRPr="00EF6B24">
        <w:rPr>
          <w:b/>
          <w:bCs/>
          <w:color w:val="FF0000"/>
          <w:lang w:val="ro-RO"/>
        </w:rPr>
        <w:t>Articolul 3. Noţiuni principale</w:t>
      </w:r>
    </w:p>
    <w:p w:rsidR="00E239F2" w:rsidRPr="00EF6B24" w:rsidRDefault="00E239F2" w:rsidP="00B75017">
      <w:pPr>
        <w:jc w:val="both"/>
        <w:rPr>
          <w:b/>
          <w:bCs/>
          <w:color w:val="FF0000"/>
          <w:lang w:val="ro-RO"/>
        </w:rPr>
      </w:pPr>
    </w:p>
    <w:p w:rsidR="00E239F2" w:rsidRPr="00EF6B24" w:rsidRDefault="00E239F2" w:rsidP="00B75017">
      <w:pPr>
        <w:ind w:firstLine="708"/>
        <w:jc w:val="both"/>
        <w:rPr>
          <w:color w:val="FF0000"/>
          <w:lang w:val="ro-RO"/>
        </w:rPr>
      </w:pPr>
      <w:r w:rsidRPr="00EF6B24">
        <w:rPr>
          <w:color w:val="FF0000"/>
          <w:lang w:val="ro-RO"/>
        </w:rPr>
        <w:t>În sensul prezentei legi, următoarele noţiuni principale semnifică:</w:t>
      </w:r>
      <w:r w:rsidRPr="00EF6B24">
        <w:rPr>
          <w:b/>
          <w:bCs/>
          <w:color w:val="FF0000"/>
          <w:lang w:val="ro-RO"/>
        </w:rPr>
        <w:t xml:space="preserve"> </w:t>
      </w:r>
    </w:p>
    <w:p w:rsidR="00E239F2" w:rsidRPr="00EF6B24" w:rsidRDefault="00E239F2" w:rsidP="00B75017">
      <w:pPr>
        <w:ind w:firstLine="708"/>
        <w:jc w:val="both"/>
        <w:rPr>
          <w:b/>
          <w:bCs/>
          <w:color w:val="FF0000"/>
          <w:lang w:val="ro-RO"/>
        </w:rPr>
      </w:pPr>
      <w:r w:rsidRPr="00EF6B24">
        <w:rPr>
          <w:b/>
          <w:bCs/>
          <w:color w:val="FF0000"/>
          <w:lang w:val="ro-RO"/>
        </w:rPr>
        <w:t>c</w:t>
      </w:r>
      <w:r w:rsidRPr="00EF6B24">
        <w:rPr>
          <w:b/>
          <w:bCs/>
          <w:lang w:val="ro-RO"/>
        </w:rPr>
        <w:t>inematografie</w:t>
      </w:r>
      <w:r w:rsidRPr="00EF6B24">
        <w:rPr>
          <w:lang w:val="ro-RO"/>
        </w:rPr>
        <w:t xml:space="preserve"> – domeniu al culturii şi artei care are drept scop producerea, distribuţia şi exploatarea filmelor cinematografice şi întruneşte resursele materiale, activităţile creative, tehnice şi manageriale precum şi personalul care asigură procesul cinematografic;</w:t>
      </w:r>
      <w:r w:rsidRPr="00EF6B24">
        <w:rPr>
          <w:b/>
          <w:bCs/>
          <w:color w:val="FF0000"/>
          <w:lang w:val="ro-RO"/>
        </w:rPr>
        <w:t xml:space="preserve"> </w:t>
      </w:r>
    </w:p>
    <w:p w:rsidR="00E239F2" w:rsidRPr="00EF6B24" w:rsidRDefault="00E239F2" w:rsidP="00B75017">
      <w:pPr>
        <w:ind w:firstLine="708"/>
        <w:jc w:val="both"/>
        <w:rPr>
          <w:b/>
          <w:bCs/>
          <w:color w:val="FF0000"/>
          <w:lang w:val="ro-RO"/>
        </w:rPr>
      </w:pPr>
      <w:r w:rsidRPr="00EF6B24">
        <w:rPr>
          <w:b/>
          <w:bCs/>
          <w:color w:val="FF0000"/>
          <w:lang w:val="ro-RO"/>
        </w:rPr>
        <w:t>c</w:t>
      </w:r>
      <w:r w:rsidRPr="00EF6B24">
        <w:rPr>
          <w:b/>
          <w:bCs/>
          <w:lang w:val="ro-RO"/>
        </w:rPr>
        <w:t>inematograf</w:t>
      </w:r>
      <w:r w:rsidRPr="00EF6B24">
        <w:rPr>
          <w:lang w:val="ro-RO"/>
        </w:rPr>
        <w:t xml:space="preserve"> - orice spaţiu dotat cu echipament cinematografic în vederea prezentării publice a filmelor, prin proiecţie pe ecrane, cu vînzare de bilete sau fără;</w:t>
      </w:r>
      <w:r w:rsidRPr="00EF6B24">
        <w:rPr>
          <w:b/>
          <w:bCs/>
          <w:color w:val="FF0000"/>
          <w:lang w:val="ro-RO"/>
        </w:rPr>
        <w:t xml:space="preserve"> </w:t>
      </w:r>
      <w:r w:rsidRPr="00EF6B24">
        <w:rPr>
          <w:b/>
          <w:bCs/>
          <w:color w:val="FF0000"/>
          <w:lang w:val="ro-RO"/>
        </w:rPr>
        <w:tab/>
        <w:t>c</w:t>
      </w:r>
      <w:r w:rsidRPr="00EF6B24">
        <w:rPr>
          <w:b/>
          <w:bCs/>
          <w:lang w:val="ro-RO"/>
        </w:rPr>
        <w:t>opie standard</w:t>
      </w:r>
      <w:r w:rsidRPr="00EF6B24">
        <w:rPr>
          <w:lang w:val="ro-RO"/>
        </w:rPr>
        <w:t xml:space="preserve"> – copia de bază a filmului, pe orice suport, care întruneşte toţi parametrii tehnici şi de calitate, pe care şi i-a propus producătorul;</w:t>
      </w:r>
      <w:r w:rsidRPr="00EF6B24">
        <w:rPr>
          <w:b/>
          <w:bCs/>
          <w:color w:val="FF0000"/>
          <w:lang w:val="ro-RO"/>
        </w:rPr>
        <w:t xml:space="preserve"> </w:t>
      </w:r>
    </w:p>
    <w:p w:rsidR="00E239F2" w:rsidRPr="00EF6B24" w:rsidRDefault="00E239F2" w:rsidP="00B75017">
      <w:pPr>
        <w:ind w:firstLine="708"/>
        <w:jc w:val="both"/>
        <w:rPr>
          <w:b/>
          <w:bCs/>
          <w:color w:val="FF0000"/>
          <w:lang w:val="ro-RO"/>
        </w:rPr>
      </w:pPr>
      <w:r w:rsidRPr="00EF6B24">
        <w:rPr>
          <w:b/>
          <w:bCs/>
          <w:color w:val="FF0000"/>
          <w:lang w:val="ro-RO"/>
        </w:rPr>
        <w:t>c</w:t>
      </w:r>
      <w:r w:rsidRPr="00EF6B24">
        <w:rPr>
          <w:b/>
          <w:bCs/>
          <w:lang w:val="ro-RO"/>
        </w:rPr>
        <w:t>oproducător</w:t>
      </w:r>
      <w:r w:rsidRPr="00EF6B24">
        <w:rPr>
          <w:lang w:val="ro-RO"/>
        </w:rPr>
        <w:t xml:space="preserve"> - producătorul care participă cu mijloace tehnice şi/sau financiare la realizarea unui film alături de unul sau mai mulţi producători;</w:t>
      </w:r>
      <w:r w:rsidRPr="00EF6B24">
        <w:rPr>
          <w:b/>
          <w:bCs/>
          <w:color w:val="FF0000"/>
          <w:lang w:val="ro-RO"/>
        </w:rPr>
        <w:t xml:space="preserve"> </w:t>
      </w:r>
    </w:p>
    <w:p w:rsidR="00E239F2" w:rsidRPr="00EF6B24" w:rsidRDefault="00E239F2" w:rsidP="00B75017">
      <w:pPr>
        <w:ind w:firstLine="708"/>
        <w:jc w:val="both"/>
        <w:rPr>
          <w:b/>
          <w:bCs/>
          <w:color w:val="FF0000"/>
          <w:lang w:val="ro-RO"/>
        </w:rPr>
      </w:pPr>
      <w:r w:rsidRPr="00EF6B24">
        <w:rPr>
          <w:b/>
          <w:bCs/>
          <w:color w:val="FF0000"/>
          <w:lang w:val="ro-RO"/>
        </w:rPr>
        <w:t>d</w:t>
      </w:r>
      <w:r w:rsidRPr="00EF6B24">
        <w:rPr>
          <w:b/>
          <w:bCs/>
          <w:lang w:val="ro-RO"/>
        </w:rPr>
        <w:t>ezvoltare de proiect</w:t>
      </w:r>
      <w:r w:rsidRPr="00EF6B24">
        <w:rPr>
          <w:lang w:val="ro-RO"/>
        </w:rPr>
        <w:t xml:space="preserve"> - activităţile care au drept scop realizarea unui proiect cinematografic, precum: scrierea sau rescrierea scenariului, documentare, întocmirea bugetului şi a planului de finanţare, identificarea şi accesarea surselor posibile de finanţare, precum şi orice alte activităţi dedicate acestui scop;</w:t>
      </w:r>
    </w:p>
    <w:p w:rsidR="00E239F2" w:rsidRPr="00EF6B24" w:rsidRDefault="00E239F2" w:rsidP="00B75017">
      <w:pPr>
        <w:ind w:firstLine="708"/>
        <w:jc w:val="both"/>
        <w:rPr>
          <w:b/>
          <w:bCs/>
          <w:lang w:val="ro-RO"/>
        </w:rPr>
      </w:pPr>
      <w:r w:rsidRPr="00EF6B24">
        <w:rPr>
          <w:b/>
          <w:bCs/>
          <w:lang w:val="ro-RO"/>
        </w:rPr>
        <w:t>distribuţie de filme</w:t>
      </w:r>
      <w:r w:rsidRPr="00EF6B24">
        <w:rPr>
          <w:lang w:val="ro-RO"/>
        </w:rPr>
        <w:t xml:space="preserve"> - activitatea care are ca scop prezentarea filmelor în cinematografe sau în alte spaţii destinate proiecţiei de filme, vînzări de licenţe către posturile de televiziune, de casete video sau DVD-uri, precum şi importul şi exportul de filme;</w:t>
      </w:r>
      <w:r w:rsidRPr="00EF6B24">
        <w:rPr>
          <w:b/>
          <w:bCs/>
          <w:color w:val="FF0000"/>
          <w:lang w:val="ro-RO"/>
        </w:rPr>
        <w:t xml:space="preserve"> </w:t>
      </w:r>
    </w:p>
    <w:p w:rsidR="00E239F2" w:rsidRPr="00EF6B24" w:rsidRDefault="00E239F2" w:rsidP="00B75017">
      <w:pPr>
        <w:ind w:firstLine="708"/>
        <w:jc w:val="both"/>
        <w:rPr>
          <w:b/>
          <w:bCs/>
          <w:color w:val="FF0000"/>
          <w:lang w:val="ro-RO"/>
        </w:rPr>
      </w:pPr>
      <w:r w:rsidRPr="00EF6B24">
        <w:rPr>
          <w:b/>
          <w:bCs/>
          <w:color w:val="FF0000"/>
          <w:lang w:val="ro-RO"/>
        </w:rPr>
        <w:t>d</w:t>
      </w:r>
      <w:r w:rsidRPr="00EF6B24">
        <w:rPr>
          <w:b/>
          <w:bCs/>
          <w:lang w:val="ro-RO"/>
        </w:rPr>
        <w:t>istribuitor al filmului</w:t>
      </w:r>
      <w:r w:rsidRPr="00EF6B24">
        <w:rPr>
          <w:lang w:val="ro-RO"/>
        </w:rPr>
        <w:t xml:space="preserve"> – titularul drepturilor de comercializare a filmului pe un anumit teritoriu şi pe o anumită perioadă; </w:t>
      </w:r>
    </w:p>
    <w:p w:rsidR="00E239F2" w:rsidRPr="00EF6B24" w:rsidRDefault="00E239F2" w:rsidP="00B75017">
      <w:pPr>
        <w:ind w:firstLine="708"/>
        <w:jc w:val="both"/>
        <w:rPr>
          <w:b/>
          <w:bCs/>
          <w:color w:val="FF0000"/>
          <w:lang w:val="ro-RO"/>
        </w:rPr>
      </w:pPr>
      <w:r w:rsidRPr="00EF6B24">
        <w:rPr>
          <w:b/>
          <w:bCs/>
          <w:color w:val="FF0000"/>
          <w:lang w:val="ro-RO"/>
        </w:rPr>
        <w:t>f</w:t>
      </w:r>
      <w:r w:rsidRPr="00EF6B24">
        <w:rPr>
          <w:b/>
          <w:bCs/>
          <w:lang w:val="ro-RO"/>
        </w:rPr>
        <w:t>ilm</w:t>
      </w:r>
      <w:r w:rsidRPr="00EF6B24">
        <w:rPr>
          <w:lang w:val="ro-RO"/>
        </w:rPr>
        <w:t xml:space="preserve"> – produsul finit al unor lucrări artistice şi tehnice realizate de către un colectiv diferenţiat de autori în baza unui concept unitar, care întruneşte secvenţe ordonate într-o naraţiune coerentă şi semnificativă, de orice durată şi pe orice suport şi care este pusă iniţial în valoare prin proiecţia pe ecran în spaţii destinate acestui scop;   </w:t>
      </w:r>
      <w:r w:rsidRPr="00EF6B24">
        <w:rPr>
          <w:lang w:val="ro-RO"/>
        </w:rPr>
        <w:tab/>
      </w:r>
      <w:r w:rsidRPr="00EF6B24">
        <w:rPr>
          <w:b/>
          <w:bCs/>
          <w:color w:val="FF0000"/>
          <w:lang w:val="ro-RO"/>
        </w:rPr>
        <w:t>f</w:t>
      </w:r>
      <w:r w:rsidRPr="00EF6B24">
        <w:rPr>
          <w:b/>
          <w:bCs/>
          <w:lang w:val="ro-RO"/>
        </w:rPr>
        <w:t>ilm în coproducţie</w:t>
      </w:r>
      <w:r w:rsidRPr="00EF6B24">
        <w:rPr>
          <w:lang w:val="ro-RO"/>
        </w:rPr>
        <w:t xml:space="preserve"> - filmul în care participarea moldovenească la costurile totale ale producţiei nu poate fi mai mică de 20% pentru coproducţiile bilaterale şi, respectiv, de 10% pentru coproducţiile multilaterale, cu respectarea condiţiilor prevăzute în Regulamentul de finanţare a filmului;</w:t>
      </w:r>
      <w:r w:rsidRPr="00EF6B24">
        <w:rPr>
          <w:b/>
          <w:bCs/>
          <w:color w:val="FF0000"/>
          <w:lang w:val="ro-RO"/>
        </w:rPr>
        <w:t xml:space="preserve"> </w:t>
      </w:r>
    </w:p>
    <w:p w:rsidR="00E239F2" w:rsidRPr="00EF6B24" w:rsidRDefault="00E239F2" w:rsidP="00B75017">
      <w:pPr>
        <w:ind w:firstLine="708"/>
        <w:jc w:val="both"/>
        <w:rPr>
          <w:lang w:val="ro-RO"/>
        </w:rPr>
      </w:pPr>
      <w:r w:rsidRPr="00EF6B24">
        <w:rPr>
          <w:lang w:val="ro-RO"/>
        </w:rPr>
        <w:t>organizaţie cinematografică – persoană juridică care are ca activitate de bază producţia de film, distribuţia de film, exploatarea filmelor, educaţie în domeniul cinematografiei, organizarea de evenimente cinematografice.</w:t>
      </w:r>
    </w:p>
    <w:p w:rsidR="00E239F2" w:rsidRPr="00EF6B24" w:rsidRDefault="00E239F2" w:rsidP="00B75017">
      <w:pPr>
        <w:ind w:firstLine="708"/>
        <w:jc w:val="both"/>
        <w:rPr>
          <w:b/>
          <w:bCs/>
          <w:color w:val="FF0000"/>
          <w:lang w:val="ro-RO"/>
        </w:rPr>
      </w:pPr>
      <w:r w:rsidRPr="00EF6B24">
        <w:rPr>
          <w:b/>
          <w:bCs/>
          <w:color w:val="FF0000"/>
          <w:lang w:val="ro-RO"/>
        </w:rPr>
        <w:t>p</w:t>
      </w:r>
      <w:r w:rsidRPr="00EF6B24">
        <w:rPr>
          <w:b/>
          <w:bCs/>
          <w:lang w:val="ro-RO"/>
        </w:rPr>
        <w:t xml:space="preserve">roducător </w:t>
      </w:r>
      <w:r w:rsidRPr="00EF6B24">
        <w:rPr>
          <w:lang w:val="ro-RO"/>
        </w:rPr>
        <w:t>– persoană fizică sau persoană juridică, care iniţiază un proiect cinematografic şi, în conformitate cu legislaţia, îşi asumă răspunderea pentru finanţarea, producerea şi comercializarea filmului;</w:t>
      </w:r>
    </w:p>
    <w:p w:rsidR="00E239F2" w:rsidRPr="00EF6B24" w:rsidRDefault="00E239F2" w:rsidP="00B75017">
      <w:pPr>
        <w:ind w:firstLine="708"/>
        <w:jc w:val="both"/>
        <w:rPr>
          <w:b/>
          <w:bCs/>
          <w:color w:val="FF0000"/>
          <w:lang w:val="ro-RO"/>
        </w:rPr>
      </w:pPr>
      <w:r w:rsidRPr="00EF6B24">
        <w:rPr>
          <w:b/>
          <w:bCs/>
          <w:color w:val="FF0000"/>
          <w:lang w:val="ro-RO"/>
        </w:rPr>
        <w:t>p</w:t>
      </w:r>
      <w:r w:rsidRPr="00EF6B24">
        <w:rPr>
          <w:b/>
          <w:bCs/>
          <w:lang w:val="ro-RO"/>
        </w:rPr>
        <w:t>roducţie cinematografică</w:t>
      </w:r>
      <w:r w:rsidRPr="00EF6B24">
        <w:rPr>
          <w:lang w:val="ro-RO"/>
        </w:rPr>
        <w:t xml:space="preserve"> - totalitatea operaţiunilor desfăşurate din prima zi a pregătirilor pînă în ultima zi din postproducţie, care au ca finalitate realizarea copiei standard a filmului;</w:t>
      </w:r>
    </w:p>
    <w:p w:rsidR="00E239F2" w:rsidRPr="00EF6B24" w:rsidRDefault="00E239F2" w:rsidP="00B75017">
      <w:pPr>
        <w:ind w:firstLine="708"/>
        <w:jc w:val="both"/>
        <w:rPr>
          <w:b/>
          <w:bCs/>
          <w:color w:val="FF0000"/>
          <w:lang w:val="ro-RO"/>
        </w:rPr>
      </w:pPr>
      <w:r w:rsidRPr="00EF6B24">
        <w:rPr>
          <w:b/>
          <w:bCs/>
          <w:color w:val="FF0000"/>
          <w:lang w:val="ro-RO"/>
        </w:rPr>
        <w:t xml:space="preserve"> p</w:t>
      </w:r>
      <w:r w:rsidRPr="00EF6B24">
        <w:rPr>
          <w:b/>
          <w:bCs/>
          <w:lang w:val="ro-RO"/>
        </w:rPr>
        <w:t>roiect cinematografic</w:t>
      </w:r>
      <w:r w:rsidRPr="00EF6B24">
        <w:rPr>
          <w:lang w:val="ro-RO"/>
        </w:rPr>
        <w:t xml:space="preserve"> – set de documente, în baza cărora se adoptă decizia de finanţare a unui film; </w:t>
      </w:r>
    </w:p>
    <w:p w:rsidR="00E239F2" w:rsidRPr="00EF6B24" w:rsidRDefault="00E239F2" w:rsidP="00B75017">
      <w:pPr>
        <w:ind w:firstLine="708"/>
        <w:jc w:val="both"/>
        <w:rPr>
          <w:b/>
          <w:bCs/>
          <w:color w:val="FF0000"/>
          <w:lang w:val="ro-RO"/>
        </w:rPr>
      </w:pPr>
      <w:r w:rsidRPr="00EF6B24">
        <w:rPr>
          <w:b/>
          <w:bCs/>
          <w:color w:val="FF0000"/>
          <w:lang w:val="ro-RO"/>
        </w:rPr>
        <w:t>s</w:t>
      </w:r>
      <w:r w:rsidRPr="00EF6B24">
        <w:rPr>
          <w:b/>
          <w:bCs/>
          <w:lang w:val="ro-RO"/>
        </w:rPr>
        <w:t>prijin financiar</w:t>
      </w:r>
      <w:r w:rsidRPr="00EF6B24">
        <w:rPr>
          <w:lang w:val="ro-RO"/>
        </w:rPr>
        <w:t xml:space="preserve"> - sprijin financiar rambursabil, fără dobîndă, acordat din Fondul cinematografic în urma cîştigării unui concurs pentru producţia de film şi dezvoltarea de proiecte, în conformitate cu prevederile Regulamentului de finanţare a filmului;</w:t>
      </w:r>
    </w:p>
    <w:p w:rsidR="00E239F2" w:rsidRPr="00EF6B24" w:rsidRDefault="00E239F2" w:rsidP="00B75017">
      <w:pPr>
        <w:ind w:firstLine="708"/>
        <w:jc w:val="both"/>
        <w:rPr>
          <w:lang w:val="ro-RO"/>
        </w:rPr>
      </w:pPr>
    </w:p>
    <w:p w:rsidR="00E239F2" w:rsidRPr="00EF6B24" w:rsidRDefault="00E239F2" w:rsidP="00B75017">
      <w:pPr>
        <w:ind w:firstLine="708"/>
        <w:jc w:val="both"/>
        <w:rPr>
          <w:b/>
          <w:bCs/>
          <w:color w:val="FF0000"/>
          <w:lang w:val="ro-RO"/>
        </w:rPr>
      </w:pPr>
      <w:r w:rsidRPr="00EF6B24">
        <w:rPr>
          <w:b/>
          <w:bCs/>
          <w:color w:val="FF0000"/>
          <w:lang w:val="ro-RO"/>
        </w:rPr>
        <w:t>v</w:t>
      </w:r>
      <w:r w:rsidRPr="00EF6B24">
        <w:rPr>
          <w:b/>
          <w:bCs/>
          <w:lang w:val="ro-RO"/>
        </w:rPr>
        <w:t>iză de exploatare</w:t>
      </w:r>
      <w:r w:rsidRPr="00EF6B24">
        <w:rPr>
          <w:lang w:val="ro-RO"/>
        </w:rPr>
        <w:t xml:space="preserve"> – certificat (eliberat de Registrul de stat) care confirmă legalitatea importului unui film şi stabileşte reglementările privind distribuţia şi exploatarea acestuia.  </w:t>
      </w:r>
    </w:p>
    <w:p w:rsidR="00E239F2" w:rsidRPr="00EF6B24" w:rsidRDefault="00E239F2" w:rsidP="00B75017">
      <w:pPr>
        <w:ind w:left="708" w:firstLine="708"/>
        <w:jc w:val="both"/>
        <w:rPr>
          <w:b/>
          <w:bCs/>
          <w:i/>
          <w:iCs/>
          <w:color w:val="FF0000"/>
          <w:lang w:val="ro-RO"/>
        </w:rPr>
      </w:pPr>
      <w:r w:rsidRPr="00EF6B24">
        <w:rPr>
          <w:b/>
          <w:bCs/>
          <w:i/>
          <w:iCs/>
          <w:color w:val="FF0000"/>
          <w:lang w:val="ro-RO"/>
        </w:rPr>
        <w:t xml:space="preserve">  </w:t>
      </w:r>
    </w:p>
    <w:p w:rsidR="00E239F2" w:rsidRPr="00EF6B24" w:rsidRDefault="00E239F2" w:rsidP="00EF6B24">
      <w:pPr>
        <w:jc w:val="center"/>
        <w:rPr>
          <w:b/>
          <w:bCs/>
          <w:lang w:val="ro-RO"/>
        </w:rPr>
      </w:pPr>
      <w:r w:rsidRPr="00EF6B24">
        <w:rPr>
          <w:b/>
          <w:bCs/>
          <w:lang w:val="ro-RO"/>
        </w:rPr>
        <w:t>CAPITOLUL II</w:t>
      </w:r>
    </w:p>
    <w:p w:rsidR="00E239F2" w:rsidRPr="00EF6B24" w:rsidRDefault="00E239F2" w:rsidP="00B75017">
      <w:pPr>
        <w:jc w:val="center"/>
        <w:rPr>
          <w:b/>
          <w:bCs/>
          <w:lang w:val="ro-RO"/>
        </w:rPr>
      </w:pPr>
    </w:p>
    <w:p w:rsidR="00E239F2" w:rsidRPr="00EF6B24" w:rsidRDefault="00E239F2" w:rsidP="00B75017">
      <w:pPr>
        <w:jc w:val="center"/>
        <w:rPr>
          <w:b/>
          <w:bCs/>
          <w:color w:val="FF0000"/>
          <w:lang w:val="ro-RO"/>
        </w:rPr>
      </w:pPr>
      <w:r w:rsidRPr="00EF6B24">
        <w:rPr>
          <w:b/>
          <w:bCs/>
          <w:color w:val="FF0000"/>
          <w:lang w:val="ro-RO"/>
        </w:rPr>
        <w:t xml:space="preserve">Articolul 4. </w:t>
      </w:r>
    </w:p>
    <w:p w:rsidR="00E239F2" w:rsidRPr="00EF6B24" w:rsidRDefault="00E239F2" w:rsidP="00B75017">
      <w:pPr>
        <w:jc w:val="center"/>
        <w:rPr>
          <w:b/>
          <w:bCs/>
          <w:color w:val="FF0000"/>
          <w:lang w:val="ro-RO"/>
        </w:rPr>
      </w:pPr>
    </w:p>
    <w:p w:rsidR="00E239F2" w:rsidRPr="00EF6B24" w:rsidRDefault="00E239F2" w:rsidP="00B75017">
      <w:pPr>
        <w:jc w:val="center"/>
        <w:rPr>
          <w:b/>
          <w:bCs/>
          <w:color w:val="FF0000"/>
          <w:lang w:val="ro-RO"/>
        </w:rPr>
      </w:pPr>
      <w:r w:rsidRPr="00EF6B24">
        <w:rPr>
          <w:b/>
          <w:bCs/>
          <w:color w:val="FF0000"/>
          <w:lang w:val="ro-RO"/>
        </w:rPr>
        <w:t>Centrul Naţional al Cinematografiei</w:t>
      </w:r>
    </w:p>
    <w:p w:rsidR="00E239F2" w:rsidRPr="00EF6B24" w:rsidRDefault="00E239F2" w:rsidP="00B75017">
      <w:pPr>
        <w:jc w:val="center"/>
        <w:rPr>
          <w:b/>
          <w:bCs/>
          <w:color w:val="FF0000"/>
          <w:lang w:val="ro-RO"/>
        </w:rPr>
      </w:pPr>
    </w:p>
    <w:p w:rsidR="00E239F2" w:rsidRPr="00EF6B24" w:rsidRDefault="00E239F2" w:rsidP="00B75017">
      <w:pPr>
        <w:jc w:val="center"/>
        <w:rPr>
          <w:lang w:val="ro-RO"/>
        </w:rPr>
      </w:pPr>
      <w:r w:rsidRPr="00EF6B24">
        <w:rPr>
          <w:lang w:val="ro-RO"/>
        </w:rPr>
        <w:t xml:space="preserve">           (1) </w:t>
      </w:r>
      <w:r w:rsidRPr="00EF6B24">
        <w:rPr>
          <w:color w:val="FF0000"/>
          <w:lang w:val="ro-RO"/>
        </w:rPr>
        <w:t>Centrul Naţional al Cinematografiei-autoritate executivă abilitată să exercite politica de stat în cinematografie funcţionează ca organ de specialitate al administraţiei publice centrale în domeniul cinematografiei, instituţie publică de interes naţional, cu personalitate juridică, în subordinea Ministerului Culturii.</w:t>
      </w:r>
    </w:p>
    <w:p w:rsidR="00E239F2" w:rsidRPr="00EF6B24" w:rsidRDefault="00E239F2" w:rsidP="00B75017">
      <w:pPr>
        <w:jc w:val="both"/>
        <w:rPr>
          <w:color w:val="FF0000"/>
          <w:lang w:val="ro-RO"/>
        </w:rPr>
      </w:pPr>
    </w:p>
    <w:p w:rsidR="00E239F2" w:rsidRPr="00EF6B24" w:rsidRDefault="00E239F2" w:rsidP="00B75017">
      <w:pPr>
        <w:jc w:val="both"/>
        <w:rPr>
          <w:lang w:val="ro-RO"/>
        </w:rPr>
      </w:pPr>
      <w:r w:rsidRPr="00EF6B24">
        <w:rPr>
          <w:lang w:val="ro-RO"/>
        </w:rPr>
        <w:t xml:space="preserve">           (2) Centrul Naţional al Cinematografiei îndeplineşte următoarele atribuţii principale: </w:t>
      </w:r>
    </w:p>
    <w:p w:rsidR="00E239F2" w:rsidRPr="00EF6B24" w:rsidRDefault="00E239F2" w:rsidP="00B75017">
      <w:pPr>
        <w:numPr>
          <w:ilvl w:val="0"/>
          <w:numId w:val="2"/>
        </w:numPr>
        <w:tabs>
          <w:tab w:val="num" w:pos="1423"/>
        </w:tabs>
        <w:ind w:hanging="360"/>
        <w:jc w:val="both"/>
        <w:rPr>
          <w:lang w:val="ro-RO"/>
        </w:rPr>
      </w:pPr>
      <w:r w:rsidRPr="00EF6B24">
        <w:rPr>
          <w:lang w:val="ro-RO"/>
        </w:rPr>
        <w:t xml:space="preserve">elaborează proiecte de  </w:t>
      </w:r>
      <w:r w:rsidRPr="00EF6B24">
        <w:rPr>
          <w:color w:val="FF0000"/>
          <w:lang w:val="ro-RO"/>
        </w:rPr>
        <w:t>acte legislative şi</w:t>
      </w:r>
      <w:r w:rsidRPr="00EF6B24">
        <w:rPr>
          <w:lang w:val="ro-RO"/>
        </w:rPr>
        <w:t xml:space="preserve"> normative în domeniul cinematografiei;</w:t>
      </w:r>
    </w:p>
    <w:p w:rsidR="00E239F2" w:rsidRPr="00EF6B24" w:rsidRDefault="00E239F2" w:rsidP="00B75017">
      <w:pPr>
        <w:numPr>
          <w:ilvl w:val="0"/>
          <w:numId w:val="2"/>
        </w:numPr>
        <w:tabs>
          <w:tab w:val="num" w:pos="1423"/>
        </w:tabs>
        <w:ind w:hanging="360"/>
        <w:jc w:val="both"/>
        <w:rPr>
          <w:lang w:val="ro-RO"/>
        </w:rPr>
      </w:pPr>
      <w:r w:rsidRPr="00EF6B24">
        <w:rPr>
          <w:lang w:val="ro-RO"/>
        </w:rPr>
        <w:t>elaborează şi implementează programe de funcţionare şi dezvoltare a cinematografiei;</w:t>
      </w:r>
    </w:p>
    <w:p w:rsidR="00E239F2" w:rsidRPr="00EF6B24" w:rsidRDefault="00E239F2" w:rsidP="00B75017">
      <w:pPr>
        <w:numPr>
          <w:ilvl w:val="0"/>
          <w:numId w:val="2"/>
        </w:numPr>
        <w:tabs>
          <w:tab w:val="num" w:pos="1423"/>
        </w:tabs>
        <w:ind w:hanging="360"/>
        <w:jc w:val="both"/>
        <w:rPr>
          <w:lang w:val="ro-RO"/>
        </w:rPr>
      </w:pPr>
      <w:r w:rsidRPr="00EF6B24">
        <w:rPr>
          <w:lang w:val="ro-RO"/>
        </w:rPr>
        <w:t>contribuie la dezvoltarea educaţiei în domeniul cinematografiei, ştiinţei cinematografice şi pregătirea cadrelor de creaţie şi a celor tehnice în domeniu;</w:t>
      </w:r>
    </w:p>
    <w:p w:rsidR="00E239F2" w:rsidRPr="00EF6B24" w:rsidRDefault="00E239F2" w:rsidP="00B75017">
      <w:pPr>
        <w:numPr>
          <w:ilvl w:val="0"/>
          <w:numId w:val="2"/>
        </w:numPr>
        <w:tabs>
          <w:tab w:val="num" w:pos="1423"/>
        </w:tabs>
        <w:ind w:hanging="360"/>
        <w:jc w:val="both"/>
        <w:rPr>
          <w:lang w:val="ro-RO"/>
        </w:rPr>
      </w:pPr>
      <w:r w:rsidRPr="00EF6B24">
        <w:rPr>
          <w:lang w:val="ro-RO"/>
        </w:rPr>
        <w:t>participă la elaborarea bugetului la capitolul cheltuieli ale cinematografiei;</w:t>
      </w:r>
    </w:p>
    <w:p w:rsidR="00E239F2" w:rsidRPr="00EF6B24" w:rsidRDefault="00E239F2" w:rsidP="00B75017">
      <w:pPr>
        <w:numPr>
          <w:ilvl w:val="0"/>
          <w:numId w:val="2"/>
        </w:numPr>
        <w:tabs>
          <w:tab w:val="num" w:pos="1423"/>
        </w:tabs>
        <w:ind w:hanging="360"/>
        <w:jc w:val="both"/>
        <w:rPr>
          <w:lang w:val="ro-RO"/>
        </w:rPr>
      </w:pPr>
      <w:r w:rsidRPr="00EF6B24">
        <w:rPr>
          <w:lang w:val="ro-RO"/>
        </w:rPr>
        <w:t>asigură administrarea eficientă, în condiţii de maximă transparenţă, a resurselor financiare destinate cinematografiei;</w:t>
      </w:r>
    </w:p>
    <w:p w:rsidR="00E239F2" w:rsidRPr="00EF6B24" w:rsidRDefault="00E239F2" w:rsidP="00B75017">
      <w:pPr>
        <w:numPr>
          <w:ilvl w:val="0"/>
          <w:numId w:val="2"/>
        </w:numPr>
        <w:tabs>
          <w:tab w:val="num" w:pos="1423"/>
        </w:tabs>
        <w:ind w:hanging="360"/>
        <w:jc w:val="both"/>
        <w:rPr>
          <w:lang w:val="ro-RO"/>
        </w:rPr>
      </w:pPr>
      <w:r w:rsidRPr="00EF6B24">
        <w:rPr>
          <w:lang w:val="ro-RO"/>
        </w:rPr>
        <w:t>asigură evaluarea şi selectarea proiectelor cinematografice şi acordă, în conformitate cu dispoziţiile prezentei legi, sprijin financiar pentru producţia de film şi dezvoltarea de proiecte cinematografice;</w:t>
      </w:r>
    </w:p>
    <w:p w:rsidR="00E239F2" w:rsidRPr="00EF6B24" w:rsidRDefault="00E239F2" w:rsidP="00B75017">
      <w:pPr>
        <w:numPr>
          <w:ilvl w:val="0"/>
          <w:numId w:val="2"/>
        </w:numPr>
        <w:tabs>
          <w:tab w:val="num" w:pos="1423"/>
        </w:tabs>
        <w:ind w:hanging="360"/>
        <w:jc w:val="both"/>
        <w:rPr>
          <w:lang w:val="ro-RO"/>
        </w:rPr>
      </w:pPr>
      <w:r w:rsidRPr="00EF6B24">
        <w:rPr>
          <w:lang w:val="ro-RO"/>
        </w:rPr>
        <w:t xml:space="preserve">analizează şi ia decizii în privinţa cererilor de finanţare pentru alte evenimente cinematografice, diferite de cele menţionate la litera (f) a prezentului articol, în conformitate cu prezenta lege </w:t>
      </w:r>
    </w:p>
    <w:p w:rsidR="00E239F2" w:rsidRPr="00EF6B24" w:rsidRDefault="00E239F2" w:rsidP="00B75017">
      <w:pPr>
        <w:numPr>
          <w:ilvl w:val="0"/>
          <w:numId w:val="2"/>
        </w:numPr>
        <w:tabs>
          <w:tab w:val="num" w:pos="1423"/>
        </w:tabs>
        <w:ind w:hanging="360"/>
        <w:jc w:val="both"/>
        <w:rPr>
          <w:lang w:val="ro-RO"/>
        </w:rPr>
      </w:pPr>
      <w:r w:rsidRPr="00EF6B24">
        <w:rPr>
          <w:lang w:val="ro-RO"/>
        </w:rPr>
        <w:t>analizează modul de utilizare a resurselor financiare alocate pentru cinematografie şi ia măsurile legale pentru recuperarea acestora în situaţia nerespectării prevederilor legale şi a clauzelor contractelor de sprijin financiar;</w:t>
      </w:r>
    </w:p>
    <w:p w:rsidR="00E239F2" w:rsidRPr="00EF6B24" w:rsidRDefault="00E239F2" w:rsidP="00B75017">
      <w:pPr>
        <w:numPr>
          <w:ilvl w:val="0"/>
          <w:numId w:val="2"/>
        </w:numPr>
        <w:tabs>
          <w:tab w:val="num" w:pos="1423"/>
        </w:tabs>
        <w:ind w:hanging="360"/>
        <w:jc w:val="both"/>
        <w:rPr>
          <w:lang w:val="ro-RO"/>
        </w:rPr>
      </w:pPr>
      <w:r w:rsidRPr="00EF6B24">
        <w:rPr>
          <w:lang w:val="ro-RO"/>
        </w:rPr>
        <w:t>gestionează iniţiativele Guvernului care ţin de domeniul său, elaborează şi implementeaza acte normative care reglementează relaţiile dintre diferiţi actori în domeniu, atît pe plan naţional cît şi internaţional;</w:t>
      </w:r>
    </w:p>
    <w:p w:rsidR="00E239F2" w:rsidRPr="00EF6B24" w:rsidRDefault="00E239F2" w:rsidP="00B75017">
      <w:pPr>
        <w:numPr>
          <w:ilvl w:val="0"/>
          <w:numId w:val="2"/>
        </w:numPr>
        <w:tabs>
          <w:tab w:val="num" w:pos="1423"/>
        </w:tabs>
        <w:ind w:hanging="360"/>
        <w:jc w:val="both"/>
        <w:rPr>
          <w:lang w:val="ro-RO"/>
        </w:rPr>
      </w:pPr>
      <w:r w:rsidRPr="00EF6B24">
        <w:rPr>
          <w:lang w:val="ro-RO"/>
        </w:rPr>
        <w:t>participă împreună cu instituţiile abilitate la combaterea pirateriei şi a încălcării drepturilor de autor şi drepturilor conexe;</w:t>
      </w:r>
    </w:p>
    <w:p w:rsidR="00E239F2" w:rsidRPr="00EF6B24" w:rsidRDefault="00E239F2" w:rsidP="00B75017">
      <w:pPr>
        <w:numPr>
          <w:ilvl w:val="0"/>
          <w:numId w:val="2"/>
        </w:numPr>
        <w:tabs>
          <w:tab w:val="num" w:pos="1423"/>
        </w:tabs>
        <w:ind w:hanging="360"/>
        <w:jc w:val="both"/>
        <w:rPr>
          <w:lang w:val="ro-RO"/>
        </w:rPr>
      </w:pPr>
      <w:r w:rsidRPr="00EF6B24">
        <w:rPr>
          <w:lang w:val="ro-RO"/>
        </w:rPr>
        <w:t>asigură funcţionarea şi administrarea Registrului cinematografic, ca instrument unitar de evidenţă pentru persoanele juridice şi fizice care desfăşoară activităţi în domeniul cinematografiei;</w:t>
      </w:r>
    </w:p>
    <w:p w:rsidR="00E239F2" w:rsidRPr="00EF6B24" w:rsidRDefault="00E239F2" w:rsidP="00B75017">
      <w:pPr>
        <w:numPr>
          <w:ilvl w:val="0"/>
          <w:numId w:val="2"/>
        </w:numPr>
        <w:tabs>
          <w:tab w:val="num" w:pos="1423"/>
        </w:tabs>
        <w:ind w:hanging="360"/>
        <w:jc w:val="both"/>
        <w:rPr>
          <w:lang w:val="ro-RO"/>
        </w:rPr>
      </w:pPr>
      <w:r w:rsidRPr="00EF6B24">
        <w:rPr>
          <w:lang w:val="ro-RO"/>
        </w:rPr>
        <w:t>participă, împreună cu Ministerul Culturii şi Ministerul Afacerilor Externe ş</w:t>
      </w:r>
      <w:r w:rsidRPr="00EF6B24">
        <w:rPr>
          <w:color w:val="FF0000"/>
          <w:lang w:val="ro-RO"/>
        </w:rPr>
        <w:t>i Integrării Europene,</w:t>
      </w:r>
      <w:r w:rsidRPr="00EF6B24">
        <w:rPr>
          <w:lang w:val="ro-RO"/>
        </w:rPr>
        <w:t xml:space="preserve"> la iniţierea şi negocierea </w:t>
      </w:r>
      <w:r w:rsidRPr="00EF6B24">
        <w:rPr>
          <w:color w:val="FF0000"/>
          <w:lang w:val="ro-RO"/>
        </w:rPr>
        <w:t xml:space="preserve">tratatelor </w:t>
      </w:r>
      <w:r w:rsidRPr="00EF6B24">
        <w:rPr>
          <w:lang w:val="ro-RO"/>
        </w:rPr>
        <w:t>internaţionale din domeniul cinematografiei, potrivit prezentei legi.</w:t>
      </w:r>
    </w:p>
    <w:p w:rsidR="00E239F2" w:rsidRPr="00EF6B24" w:rsidRDefault="00E239F2" w:rsidP="00B75017">
      <w:pPr>
        <w:ind w:left="1423"/>
        <w:jc w:val="both"/>
        <w:rPr>
          <w:lang w:val="ro-RO"/>
        </w:rPr>
      </w:pPr>
    </w:p>
    <w:p w:rsidR="00E239F2" w:rsidRPr="00EF6B24" w:rsidRDefault="00E239F2" w:rsidP="00B75017">
      <w:pPr>
        <w:jc w:val="both"/>
        <w:rPr>
          <w:color w:val="FF0000"/>
          <w:lang w:val="ro-RO"/>
        </w:rPr>
      </w:pPr>
      <w:r w:rsidRPr="00EF6B24">
        <w:rPr>
          <w:color w:val="FF0000"/>
          <w:lang w:val="ro-RO"/>
        </w:rPr>
        <w:tab/>
      </w:r>
    </w:p>
    <w:p w:rsidR="00E239F2" w:rsidRPr="00EF6B24" w:rsidRDefault="00E239F2" w:rsidP="00B75017">
      <w:pPr>
        <w:jc w:val="both"/>
        <w:rPr>
          <w:color w:val="FF0000"/>
          <w:lang w:val="ro-RO"/>
        </w:rPr>
      </w:pPr>
    </w:p>
    <w:p w:rsidR="00E239F2" w:rsidRPr="00EF6B24" w:rsidRDefault="00E239F2" w:rsidP="00B75017">
      <w:pPr>
        <w:jc w:val="center"/>
        <w:rPr>
          <w:b/>
          <w:bCs/>
          <w:lang w:val="ro-RO"/>
        </w:rPr>
      </w:pPr>
      <w:r w:rsidRPr="00EF6B24">
        <w:rPr>
          <w:b/>
          <w:bCs/>
          <w:lang w:val="ro-RO"/>
        </w:rPr>
        <w:t>Articolul 5. Arhiva naţională de filme</w:t>
      </w:r>
    </w:p>
    <w:p w:rsidR="00E239F2" w:rsidRPr="00EF6B24" w:rsidRDefault="00E239F2" w:rsidP="00B75017">
      <w:pPr>
        <w:jc w:val="both"/>
        <w:rPr>
          <w:b/>
          <w:bCs/>
          <w:lang w:val="ro-RO"/>
        </w:rPr>
      </w:pPr>
    </w:p>
    <w:p w:rsidR="00E239F2" w:rsidRPr="00EF6B24" w:rsidRDefault="00E239F2" w:rsidP="00B75017">
      <w:pPr>
        <w:tabs>
          <w:tab w:val="left" w:pos="450"/>
        </w:tabs>
        <w:jc w:val="both"/>
        <w:rPr>
          <w:lang w:val="ro-RO"/>
        </w:rPr>
      </w:pPr>
      <w:r w:rsidRPr="00EF6B24">
        <w:rPr>
          <w:lang w:val="ro-RO"/>
        </w:rPr>
        <w:tab/>
      </w:r>
      <w:r w:rsidRPr="00EF6B24">
        <w:rPr>
          <w:lang w:val="ro-RO"/>
        </w:rPr>
        <w:tab/>
        <w:t>(1)  În subordinea Centrului Naţional al Cinematografiei funcţionează Arhiva Naţională de Filme</w:t>
      </w:r>
    </w:p>
    <w:p w:rsidR="00E239F2" w:rsidRPr="00EF6B24" w:rsidRDefault="00E239F2" w:rsidP="00B75017">
      <w:pPr>
        <w:ind w:firstLine="708"/>
        <w:jc w:val="both"/>
        <w:rPr>
          <w:lang w:val="ro-RO"/>
        </w:rPr>
      </w:pPr>
      <w:r w:rsidRPr="00EF6B24">
        <w:rPr>
          <w:lang w:val="ro-RO"/>
        </w:rPr>
        <w:t xml:space="preserve"> (2)  Arhiva Naţională de Filme îndeplineşte funcţia de depozit legal şi voluntar şi are ca principale atribuţii:</w:t>
      </w:r>
    </w:p>
    <w:p w:rsidR="00E239F2" w:rsidRPr="00EF6B24" w:rsidRDefault="00E239F2" w:rsidP="00B75017">
      <w:pPr>
        <w:ind w:firstLine="708"/>
        <w:jc w:val="both"/>
        <w:rPr>
          <w:lang w:val="ro-RO"/>
        </w:rPr>
      </w:pPr>
      <w:r w:rsidRPr="00EF6B24">
        <w:rPr>
          <w:lang w:val="ro-RO"/>
        </w:rPr>
        <w:t>a) colectarea,</w:t>
      </w:r>
    </w:p>
    <w:p w:rsidR="00E239F2" w:rsidRPr="00EF6B24" w:rsidRDefault="00E239F2" w:rsidP="00B75017">
      <w:pPr>
        <w:ind w:firstLine="708"/>
        <w:jc w:val="both"/>
        <w:rPr>
          <w:lang w:val="ro-RO"/>
        </w:rPr>
      </w:pPr>
      <w:r w:rsidRPr="00EF6B24">
        <w:rPr>
          <w:lang w:val="ro-RO"/>
        </w:rPr>
        <w:t>b)conservarea,</w:t>
      </w:r>
    </w:p>
    <w:p w:rsidR="00E239F2" w:rsidRPr="00EF6B24" w:rsidRDefault="00E239F2" w:rsidP="00B75017">
      <w:pPr>
        <w:ind w:firstLine="708"/>
        <w:jc w:val="both"/>
        <w:rPr>
          <w:lang w:val="ro-RO"/>
        </w:rPr>
      </w:pPr>
      <w:r w:rsidRPr="00EF6B24">
        <w:rPr>
          <w:lang w:val="ro-RO"/>
        </w:rPr>
        <w:t xml:space="preserve">c)restaurarea şi punerea în valoare a filmelor, documentelor scrise şi de orice altă natură ale culturii cinematografice </w:t>
      </w:r>
      <w:r w:rsidRPr="00EF6B24">
        <w:rPr>
          <w:color w:val="FF0000"/>
          <w:lang w:val="ro-RO"/>
        </w:rPr>
        <w:t xml:space="preserve">moldoveneşti </w:t>
      </w:r>
      <w:r w:rsidRPr="00EF6B24">
        <w:rPr>
          <w:lang w:val="ro-RO"/>
        </w:rPr>
        <w:t xml:space="preserve">şi universale </w:t>
      </w:r>
    </w:p>
    <w:p w:rsidR="00E239F2" w:rsidRPr="00EF6B24" w:rsidRDefault="00E239F2" w:rsidP="00B75017">
      <w:pPr>
        <w:ind w:firstLine="708"/>
        <w:jc w:val="both"/>
        <w:rPr>
          <w:lang w:val="ro-RO"/>
        </w:rPr>
      </w:pPr>
      <w:r w:rsidRPr="00EF6B24">
        <w:rPr>
          <w:lang w:val="ro-RO"/>
        </w:rPr>
        <w:t xml:space="preserve">d) promovarea culturii cinematografice. </w:t>
      </w:r>
    </w:p>
    <w:p w:rsidR="00E239F2" w:rsidRPr="00EF6B24" w:rsidRDefault="00E239F2" w:rsidP="00B75017">
      <w:pPr>
        <w:ind w:firstLine="708"/>
        <w:jc w:val="both"/>
        <w:rPr>
          <w:lang w:val="ro-RO"/>
        </w:rPr>
      </w:pPr>
      <w:r w:rsidRPr="00EF6B24">
        <w:rPr>
          <w:lang w:val="ro-RO"/>
        </w:rPr>
        <w:t xml:space="preserve"> (3) Organizarea şi funcţionarea Arhivei Naţionale de Filme se stabileşte prin </w:t>
      </w:r>
      <w:r w:rsidRPr="00EF6B24">
        <w:rPr>
          <w:i/>
          <w:iCs/>
          <w:lang w:val="ro-RO"/>
        </w:rPr>
        <w:t>Regulamentul de funcţionare a Arhivei Naţionale de Filme</w:t>
      </w:r>
      <w:r w:rsidRPr="00EF6B24">
        <w:rPr>
          <w:lang w:val="ro-RO"/>
        </w:rPr>
        <w:t xml:space="preserve"> aprobat prin Hotărîre de Guvern, la propunerea Centrului Naţional al Cinematografiei. </w:t>
      </w:r>
    </w:p>
    <w:p w:rsidR="00E239F2" w:rsidRPr="00EF6B24" w:rsidRDefault="00E239F2" w:rsidP="00B75017">
      <w:pPr>
        <w:jc w:val="both"/>
        <w:rPr>
          <w:lang w:val="ro-RO"/>
        </w:rPr>
      </w:pPr>
    </w:p>
    <w:p w:rsidR="00E239F2" w:rsidRPr="00EF6B24" w:rsidRDefault="00E239F2" w:rsidP="00B75017">
      <w:pPr>
        <w:jc w:val="both"/>
        <w:rPr>
          <w:lang w:val="ro-RO"/>
        </w:rPr>
      </w:pPr>
    </w:p>
    <w:p w:rsidR="00E239F2" w:rsidRPr="00EF6B24" w:rsidRDefault="00E239F2" w:rsidP="00B75017">
      <w:pPr>
        <w:jc w:val="center"/>
        <w:rPr>
          <w:b/>
          <w:bCs/>
          <w:lang w:val="ro-RO"/>
        </w:rPr>
      </w:pPr>
      <w:r w:rsidRPr="00EF6B24">
        <w:rPr>
          <w:b/>
          <w:bCs/>
          <w:lang w:val="ro-RO"/>
        </w:rPr>
        <w:t>Articolul 6. Registrul Cinematografic</w:t>
      </w:r>
    </w:p>
    <w:p w:rsidR="00E239F2" w:rsidRPr="00EF6B24" w:rsidRDefault="00E239F2" w:rsidP="00B75017">
      <w:pPr>
        <w:tabs>
          <w:tab w:val="left" w:pos="360"/>
        </w:tabs>
        <w:jc w:val="both"/>
        <w:rPr>
          <w:b/>
          <w:bCs/>
          <w:lang w:val="ro-RO"/>
        </w:rPr>
      </w:pPr>
    </w:p>
    <w:p w:rsidR="00E239F2" w:rsidRPr="00EF6B24" w:rsidRDefault="00E239F2" w:rsidP="00B75017">
      <w:pPr>
        <w:numPr>
          <w:ilvl w:val="0"/>
          <w:numId w:val="3"/>
        </w:numPr>
        <w:tabs>
          <w:tab w:val="num" w:pos="2110"/>
        </w:tabs>
        <w:ind w:hanging="975"/>
        <w:jc w:val="both"/>
        <w:rPr>
          <w:lang w:val="ro-RO"/>
        </w:rPr>
      </w:pPr>
      <w:r w:rsidRPr="00EF6B24">
        <w:rPr>
          <w:lang w:val="ro-RO"/>
        </w:rPr>
        <w:t>În subordinea Centrului Naţional al Cinematografiei funcţionează Registrul Cinematografic</w:t>
      </w:r>
    </w:p>
    <w:p w:rsidR="00E239F2" w:rsidRPr="00EF6B24" w:rsidRDefault="00E239F2" w:rsidP="00B75017">
      <w:pPr>
        <w:tabs>
          <w:tab w:val="left" w:pos="360"/>
        </w:tabs>
        <w:jc w:val="both"/>
        <w:rPr>
          <w:lang w:val="ro-RO"/>
        </w:rPr>
      </w:pPr>
    </w:p>
    <w:p w:rsidR="00E239F2" w:rsidRPr="00EF6B24" w:rsidRDefault="00E239F2" w:rsidP="00B75017">
      <w:pPr>
        <w:tabs>
          <w:tab w:val="left" w:pos="1080"/>
        </w:tabs>
        <w:ind w:left="540" w:hanging="540"/>
        <w:jc w:val="both"/>
        <w:rPr>
          <w:lang w:val="ro-RO"/>
        </w:rPr>
      </w:pPr>
      <w:r w:rsidRPr="00EF6B24">
        <w:rPr>
          <w:lang w:val="ro-RO"/>
        </w:rPr>
        <w:tab/>
        <w:t>(2)   Registrul Cinematografic îndeplineşte următoarele atribuţii principale:</w:t>
      </w:r>
    </w:p>
    <w:p w:rsidR="00E239F2" w:rsidRPr="00EF6B24" w:rsidRDefault="00E239F2" w:rsidP="00B75017">
      <w:pPr>
        <w:tabs>
          <w:tab w:val="left" w:pos="1080"/>
        </w:tabs>
        <w:jc w:val="both"/>
        <w:rPr>
          <w:lang w:val="ro-RO"/>
        </w:rPr>
      </w:pPr>
      <w:r w:rsidRPr="00EF6B24">
        <w:rPr>
          <w:lang w:val="ro-RO"/>
        </w:rPr>
        <w:tab/>
        <w:t>a) asigură evidenţa persoanelor fizice şi juridice, care desfăşoară activităţi în domeniul cinematografiei: producţie, distribuţie, exploatare;</w:t>
      </w:r>
    </w:p>
    <w:p w:rsidR="00E239F2" w:rsidRPr="00EF6B24" w:rsidRDefault="00E239F2" w:rsidP="00B75017">
      <w:pPr>
        <w:tabs>
          <w:tab w:val="left" w:pos="1080"/>
        </w:tabs>
        <w:jc w:val="both"/>
        <w:rPr>
          <w:lang w:val="ro-RO"/>
        </w:rPr>
      </w:pPr>
      <w:r w:rsidRPr="00EF6B24">
        <w:rPr>
          <w:lang w:val="ro-RO"/>
        </w:rPr>
        <w:tab/>
        <w:t>b) efectuiază clasificarea şi eliberează Vize de exploatare pentru filmele distribuite pe teritoriul Republicii Moldova, în cinematografe, TV sau pe DVD;</w:t>
      </w:r>
    </w:p>
    <w:p w:rsidR="00E239F2" w:rsidRPr="00EF6B24" w:rsidRDefault="00E239F2" w:rsidP="00B75017">
      <w:pPr>
        <w:tabs>
          <w:tab w:val="left" w:pos="1080"/>
        </w:tabs>
        <w:jc w:val="both"/>
        <w:rPr>
          <w:lang w:val="ro-RO"/>
        </w:rPr>
      </w:pPr>
      <w:r w:rsidRPr="00EF6B24">
        <w:rPr>
          <w:lang w:val="ro-RO"/>
        </w:rPr>
        <w:tab/>
        <w:t>c) certifică sălile şi instalaţiile de proiecţie a filmelor.</w:t>
      </w:r>
    </w:p>
    <w:p w:rsidR="00E239F2" w:rsidRPr="00EF6B24" w:rsidRDefault="00E239F2" w:rsidP="00B75017">
      <w:pPr>
        <w:tabs>
          <w:tab w:val="left" w:pos="1080"/>
        </w:tabs>
        <w:ind w:left="720"/>
        <w:jc w:val="both"/>
        <w:rPr>
          <w:lang w:val="ro-RO"/>
        </w:rPr>
      </w:pPr>
    </w:p>
    <w:p w:rsidR="00E239F2" w:rsidRPr="00EF6B24" w:rsidRDefault="00E239F2" w:rsidP="00B75017">
      <w:pPr>
        <w:tabs>
          <w:tab w:val="left" w:pos="1080"/>
        </w:tabs>
        <w:jc w:val="both"/>
        <w:rPr>
          <w:lang w:val="ro-RO"/>
        </w:rPr>
      </w:pPr>
      <w:r w:rsidRPr="00EF6B24">
        <w:rPr>
          <w:lang w:val="ro-RO"/>
        </w:rPr>
        <w:t xml:space="preserve">        (3)   Organizarea şi funcţionarea Registrului cinematografic se stabilesc prin </w:t>
      </w:r>
      <w:r w:rsidRPr="00EF6B24">
        <w:rPr>
          <w:i/>
          <w:iCs/>
          <w:lang w:val="ro-RO"/>
        </w:rPr>
        <w:t xml:space="preserve">Regulamentul de funcţionare a Registrului cinematografic </w:t>
      </w:r>
      <w:r w:rsidRPr="00EF6B24">
        <w:rPr>
          <w:lang w:val="ro-RO"/>
        </w:rPr>
        <w:t xml:space="preserve"> aprobat prin Hotărîre de Guvern, la propunerea Centrului Naţional al Cinematografiei;</w:t>
      </w:r>
    </w:p>
    <w:p w:rsidR="00E239F2" w:rsidRPr="00EF6B24" w:rsidRDefault="00E239F2" w:rsidP="00B75017">
      <w:pPr>
        <w:tabs>
          <w:tab w:val="left" w:pos="1080"/>
        </w:tabs>
        <w:jc w:val="center"/>
        <w:rPr>
          <w:lang w:val="ro-RO"/>
        </w:rPr>
      </w:pPr>
    </w:p>
    <w:p w:rsidR="00E239F2" w:rsidRPr="00EF6B24" w:rsidRDefault="00E239F2" w:rsidP="00B75017">
      <w:pPr>
        <w:jc w:val="center"/>
        <w:rPr>
          <w:b/>
          <w:bCs/>
          <w:lang w:val="ro-RO"/>
        </w:rPr>
      </w:pPr>
      <w:r w:rsidRPr="00EF6B24">
        <w:rPr>
          <w:b/>
          <w:bCs/>
          <w:lang w:val="ro-RO"/>
        </w:rPr>
        <w:t>Articolul 7. Distribuţia de film pe teritoriul Republicii Moldova</w:t>
      </w:r>
    </w:p>
    <w:p w:rsidR="00E239F2" w:rsidRPr="00EF6B24" w:rsidRDefault="00E239F2" w:rsidP="00B75017">
      <w:pPr>
        <w:jc w:val="center"/>
        <w:rPr>
          <w:b/>
          <w:bCs/>
          <w:lang w:val="ro-RO"/>
        </w:rPr>
      </w:pPr>
    </w:p>
    <w:p w:rsidR="00E239F2" w:rsidRPr="00EF6B24" w:rsidRDefault="00E239F2" w:rsidP="00B75017">
      <w:pPr>
        <w:ind w:firstLine="708"/>
        <w:jc w:val="both"/>
        <w:rPr>
          <w:lang w:val="ro-RO"/>
        </w:rPr>
      </w:pPr>
      <w:r w:rsidRPr="00EF6B24">
        <w:rPr>
          <w:lang w:val="ro-RO"/>
        </w:rPr>
        <w:t xml:space="preserve"> (1) Orice persoană juridică are dreptul să distribuie filme pe teritoriul Republicii Moldova, numai după ce a fost înregistrată în Registrul cinematografic.</w:t>
      </w:r>
    </w:p>
    <w:p w:rsidR="00E239F2" w:rsidRPr="00EF6B24" w:rsidRDefault="00E239F2" w:rsidP="00B75017">
      <w:pPr>
        <w:ind w:firstLine="708"/>
        <w:jc w:val="both"/>
        <w:rPr>
          <w:lang w:val="ro-RO"/>
        </w:rPr>
      </w:pPr>
      <w:r w:rsidRPr="00EF6B24">
        <w:rPr>
          <w:lang w:val="ro-RO"/>
        </w:rPr>
        <w:t xml:space="preserve"> (2) Orice film, înainte de a fi distribuit în cinematografe, la TV sau pe DVD, va obţine   clasificarea şi viza de exploatare de la Registrul cinematografic.</w:t>
      </w:r>
    </w:p>
    <w:p w:rsidR="00E239F2" w:rsidRPr="00EF6B24" w:rsidRDefault="00E239F2" w:rsidP="00B75017">
      <w:pPr>
        <w:ind w:firstLine="708"/>
        <w:jc w:val="both"/>
        <w:rPr>
          <w:lang w:val="ro-RO"/>
        </w:rPr>
      </w:pPr>
      <w:r w:rsidRPr="00EF6B24">
        <w:rPr>
          <w:lang w:val="ro-RO"/>
        </w:rPr>
        <w:t xml:space="preserve"> (3) Se exceptează de la obţinerea clasificării filmele cinematografice care se prezintă în cadrul unor festivaluri cinematografice internaţionale, schimburi culturale organizate în Republica Moldova.</w:t>
      </w:r>
    </w:p>
    <w:p w:rsidR="00E239F2" w:rsidRPr="00EF6B24" w:rsidRDefault="00E239F2" w:rsidP="00B75017">
      <w:pPr>
        <w:ind w:firstLine="708"/>
        <w:jc w:val="both"/>
        <w:rPr>
          <w:lang w:val="ro-RO"/>
        </w:rPr>
      </w:pPr>
      <w:r w:rsidRPr="00EF6B24">
        <w:rPr>
          <w:lang w:val="ro-RO"/>
        </w:rPr>
        <w:t xml:space="preserve"> (4) Organizatorii evenimentelor incluse în alin.(3) vor prezenta o listă a filmelor pentru a obţine avizarea evenimentului.</w:t>
      </w:r>
    </w:p>
    <w:p w:rsidR="00E239F2" w:rsidRPr="00EF6B24" w:rsidRDefault="00E239F2" w:rsidP="00B75017">
      <w:pPr>
        <w:ind w:firstLine="708"/>
        <w:jc w:val="both"/>
        <w:rPr>
          <w:lang w:val="ro-RO"/>
        </w:rPr>
      </w:pPr>
      <w:r w:rsidRPr="00EF6B24">
        <w:rPr>
          <w:lang w:val="ro-RO"/>
        </w:rPr>
        <w:t xml:space="preserve"> (5) În cinematografele de pe teritoriul Republicii Moldova, filmele se proiectează prin păstrarea coloanei sonore originale cu asigurarea traducerii în limba de stat. </w:t>
      </w:r>
    </w:p>
    <w:p w:rsidR="00E239F2" w:rsidRPr="00EF6B24" w:rsidRDefault="00E239F2" w:rsidP="00B75017">
      <w:pPr>
        <w:ind w:firstLine="708"/>
        <w:jc w:val="both"/>
        <w:rPr>
          <w:lang w:val="ro-RO"/>
        </w:rPr>
      </w:pPr>
      <w:r w:rsidRPr="00EF6B24">
        <w:rPr>
          <w:lang w:val="ro-RO"/>
        </w:rPr>
        <w:t xml:space="preserve"> (6)  Formele de traducere aprobate în sensul prezentei legi: </w:t>
      </w:r>
    </w:p>
    <w:p w:rsidR="00E239F2" w:rsidRPr="00EF6B24" w:rsidRDefault="00E239F2" w:rsidP="00B75017">
      <w:pPr>
        <w:ind w:firstLine="708"/>
        <w:jc w:val="both"/>
        <w:rPr>
          <w:lang w:val="ro-RO"/>
        </w:rPr>
      </w:pPr>
      <w:r w:rsidRPr="00EF6B24">
        <w:rPr>
          <w:lang w:val="ro-RO"/>
        </w:rPr>
        <w:t xml:space="preserve"> a) dublare;</w:t>
      </w:r>
    </w:p>
    <w:p w:rsidR="00E239F2" w:rsidRPr="00EF6B24" w:rsidRDefault="00E239F2" w:rsidP="00B75017">
      <w:pPr>
        <w:ind w:firstLine="708"/>
        <w:jc w:val="both"/>
        <w:rPr>
          <w:lang w:val="ro-RO"/>
        </w:rPr>
      </w:pPr>
      <w:r w:rsidRPr="00EF6B24">
        <w:rPr>
          <w:lang w:val="ro-RO"/>
        </w:rPr>
        <w:t xml:space="preserve"> b) sonorizare cu două sau mai multe voci ;</w:t>
      </w:r>
    </w:p>
    <w:p w:rsidR="00E239F2" w:rsidRPr="00EF6B24" w:rsidRDefault="00E239F2" w:rsidP="00B75017">
      <w:pPr>
        <w:ind w:firstLine="708"/>
        <w:jc w:val="both"/>
        <w:rPr>
          <w:lang w:val="ro-RO"/>
        </w:rPr>
      </w:pPr>
      <w:r w:rsidRPr="00EF6B24">
        <w:rPr>
          <w:lang w:val="ro-RO"/>
        </w:rPr>
        <w:t xml:space="preserve"> c) sonorizarea în căşti cu posibilitatea selectării limbii ;</w:t>
      </w:r>
    </w:p>
    <w:p w:rsidR="00E239F2" w:rsidRPr="00EF6B24" w:rsidRDefault="00E239F2" w:rsidP="00B75017">
      <w:pPr>
        <w:ind w:firstLine="708"/>
        <w:jc w:val="both"/>
        <w:rPr>
          <w:lang w:val="ro-RO"/>
        </w:rPr>
      </w:pPr>
      <w:r w:rsidRPr="00EF6B24">
        <w:rPr>
          <w:lang w:val="ro-RO"/>
        </w:rPr>
        <w:t xml:space="preserve"> d) subtitrare într-o limbă;</w:t>
      </w:r>
    </w:p>
    <w:p w:rsidR="00E239F2" w:rsidRPr="00EF6B24" w:rsidRDefault="00E239F2" w:rsidP="00B75017">
      <w:pPr>
        <w:ind w:firstLine="708"/>
        <w:jc w:val="both"/>
        <w:rPr>
          <w:lang w:val="ro-RO"/>
        </w:rPr>
      </w:pPr>
      <w:r w:rsidRPr="00EF6B24">
        <w:rPr>
          <w:lang w:val="ro-RO"/>
        </w:rPr>
        <w:t xml:space="preserve"> e) subtitrare în două limbi </w:t>
      </w:r>
      <w:r w:rsidRPr="00EF6B24">
        <w:rPr>
          <w:color w:val="FF0000"/>
          <w:lang w:val="ro-RO"/>
        </w:rPr>
        <w:t>limba</w:t>
      </w:r>
      <w:r w:rsidRPr="00EF6B24">
        <w:rPr>
          <w:lang w:val="ro-RO"/>
        </w:rPr>
        <w:t xml:space="preserve"> </w:t>
      </w:r>
      <w:r w:rsidRPr="00EF6B24">
        <w:rPr>
          <w:color w:val="FF0000"/>
          <w:lang w:val="ro-RO"/>
        </w:rPr>
        <w:t xml:space="preserve">de stat </w:t>
      </w:r>
      <w:r w:rsidRPr="00EF6B24">
        <w:rPr>
          <w:lang w:val="ro-RO"/>
        </w:rPr>
        <w:t xml:space="preserve"> sus, </w:t>
      </w:r>
      <w:r w:rsidRPr="00EF6B24">
        <w:rPr>
          <w:color w:val="FF0000"/>
          <w:lang w:val="ro-RO"/>
        </w:rPr>
        <w:t xml:space="preserve">altă limbă jos </w:t>
      </w:r>
    </w:p>
    <w:p w:rsidR="00E239F2" w:rsidRPr="00EF6B24" w:rsidRDefault="00E239F2" w:rsidP="00B75017">
      <w:pPr>
        <w:jc w:val="both"/>
        <w:rPr>
          <w:color w:val="FF0000"/>
          <w:lang w:val="ro-RO"/>
        </w:rPr>
      </w:pPr>
    </w:p>
    <w:p w:rsidR="00E239F2" w:rsidRPr="00EF6B24" w:rsidRDefault="00E239F2" w:rsidP="00B75017">
      <w:pPr>
        <w:ind w:firstLine="708"/>
        <w:jc w:val="both"/>
        <w:rPr>
          <w:lang w:val="ro-RO"/>
        </w:rPr>
      </w:pPr>
      <w:r w:rsidRPr="00EF6B24">
        <w:rPr>
          <w:lang w:val="ro-RO"/>
        </w:rPr>
        <w:t>(7) Pentru filmele de animaţie sau destinate unei audienţe incapabile de a percepe subtitrările, se va utiliza exclusiv sonorizarea sau dublarea în limba de stat.</w:t>
      </w:r>
    </w:p>
    <w:p w:rsidR="00E239F2" w:rsidRPr="00EF6B24" w:rsidRDefault="00E239F2" w:rsidP="00B75017">
      <w:pPr>
        <w:ind w:firstLine="708"/>
        <w:jc w:val="both"/>
        <w:rPr>
          <w:lang w:val="ro-RO"/>
        </w:rPr>
      </w:pPr>
    </w:p>
    <w:p w:rsidR="00E239F2" w:rsidRPr="00EF6B24" w:rsidRDefault="00E239F2" w:rsidP="00B75017">
      <w:pPr>
        <w:tabs>
          <w:tab w:val="left" w:pos="1080"/>
        </w:tabs>
        <w:jc w:val="center"/>
        <w:rPr>
          <w:lang w:val="ro-RO"/>
        </w:rPr>
      </w:pPr>
    </w:p>
    <w:p w:rsidR="00E239F2" w:rsidRPr="00EF6B24" w:rsidRDefault="00E239F2" w:rsidP="00B75017">
      <w:pPr>
        <w:tabs>
          <w:tab w:val="left" w:pos="1080"/>
        </w:tabs>
        <w:jc w:val="center"/>
        <w:rPr>
          <w:b/>
          <w:bCs/>
          <w:lang w:val="ro-RO"/>
        </w:rPr>
      </w:pPr>
      <w:r w:rsidRPr="00EF6B24">
        <w:rPr>
          <w:b/>
          <w:bCs/>
          <w:lang w:val="ro-RO"/>
        </w:rPr>
        <w:t>CAPITOLUL III</w:t>
      </w:r>
    </w:p>
    <w:p w:rsidR="00E239F2" w:rsidRPr="00EF6B24" w:rsidRDefault="00E239F2" w:rsidP="00B75017">
      <w:pPr>
        <w:jc w:val="center"/>
        <w:rPr>
          <w:b/>
          <w:bCs/>
          <w:lang w:val="ro-RO"/>
        </w:rPr>
      </w:pPr>
      <w:r w:rsidRPr="00EF6B24">
        <w:rPr>
          <w:b/>
          <w:bCs/>
          <w:lang w:val="ro-RO"/>
        </w:rPr>
        <w:t>Articolul 8. Susţinerea cinematografiei de către stat</w:t>
      </w:r>
    </w:p>
    <w:p w:rsidR="00E239F2" w:rsidRPr="00EF6B24" w:rsidRDefault="00E239F2" w:rsidP="00B75017">
      <w:pPr>
        <w:jc w:val="center"/>
        <w:rPr>
          <w:b/>
          <w:bCs/>
          <w:lang w:val="ro-RO"/>
        </w:rPr>
      </w:pPr>
    </w:p>
    <w:p w:rsidR="00E239F2" w:rsidRPr="00EF6B24" w:rsidRDefault="00E239F2" w:rsidP="00B75017">
      <w:pPr>
        <w:ind w:firstLine="708"/>
        <w:jc w:val="both"/>
        <w:rPr>
          <w:lang w:val="ro-RO"/>
        </w:rPr>
      </w:pPr>
      <w:r w:rsidRPr="00EF6B24">
        <w:rPr>
          <w:lang w:val="ro-RO"/>
        </w:rPr>
        <w:t>(1) Formele de susţinere a cinematografiei de către stat sînt:</w:t>
      </w:r>
    </w:p>
    <w:p w:rsidR="00E239F2" w:rsidRPr="00EF6B24" w:rsidRDefault="00E239F2" w:rsidP="00B75017">
      <w:pPr>
        <w:ind w:firstLine="708"/>
        <w:jc w:val="both"/>
        <w:rPr>
          <w:lang w:val="ro-RO"/>
        </w:rPr>
      </w:pPr>
      <w:r w:rsidRPr="00EF6B24">
        <w:rPr>
          <w:lang w:val="ro-RO"/>
        </w:rPr>
        <w:t xml:space="preserve"> a) adoptarea   </w:t>
      </w:r>
      <w:r w:rsidRPr="00EF6B24">
        <w:rPr>
          <w:color w:val="FF0000"/>
          <w:lang w:val="ro-RO"/>
        </w:rPr>
        <w:t xml:space="preserve">actelor legislative şi </w:t>
      </w:r>
      <w:r w:rsidRPr="00EF6B24">
        <w:rPr>
          <w:lang w:val="ro-RO"/>
        </w:rPr>
        <w:t>normative pentru funcţionarea şi dezvoltarea cinematografiei;</w:t>
      </w:r>
    </w:p>
    <w:p w:rsidR="00E239F2" w:rsidRPr="00EF6B24" w:rsidRDefault="00E239F2" w:rsidP="00B75017">
      <w:pPr>
        <w:ind w:firstLine="708"/>
        <w:jc w:val="both"/>
        <w:rPr>
          <w:lang w:val="ro-RO"/>
        </w:rPr>
      </w:pPr>
      <w:r w:rsidRPr="00EF6B24">
        <w:rPr>
          <w:lang w:val="ro-RO"/>
        </w:rPr>
        <w:t xml:space="preserve"> b) finanţarea parţială a producţiei, distribuţiei şi difuzării filmelor;</w:t>
      </w:r>
    </w:p>
    <w:p w:rsidR="00E239F2" w:rsidRPr="00EF6B24" w:rsidRDefault="00E239F2" w:rsidP="00B75017">
      <w:pPr>
        <w:ind w:firstLine="708"/>
        <w:jc w:val="both"/>
        <w:rPr>
          <w:lang w:val="ro-RO"/>
        </w:rPr>
      </w:pPr>
      <w:r w:rsidRPr="00EF6B24">
        <w:rPr>
          <w:lang w:val="ro-RO"/>
        </w:rPr>
        <w:t xml:space="preserve"> c) susţinerea activităţilor legate de cinematografie în conformitate cu dispoziţiile prezentei legi</w:t>
      </w:r>
      <w:r w:rsidRPr="00EF6B24">
        <w:rPr>
          <w:strike/>
          <w:lang w:val="ro-RO"/>
        </w:rPr>
        <w:t xml:space="preserve"> </w:t>
      </w:r>
    </w:p>
    <w:p w:rsidR="00E239F2" w:rsidRPr="00EF6B24" w:rsidRDefault="00E239F2" w:rsidP="00B75017">
      <w:pPr>
        <w:ind w:firstLine="708"/>
        <w:jc w:val="both"/>
        <w:rPr>
          <w:lang w:val="ro-RO"/>
        </w:rPr>
      </w:pPr>
      <w:r w:rsidRPr="00EF6B24">
        <w:rPr>
          <w:lang w:val="ro-RO"/>
        </w:rPr>
        <w:t xml:space="preserve"> d) reglementarea facilitară fiscala, vamală, valutară şi de alt gen a activităţii organizaţiilor cinematografice.</w:t>
      </w:r>
    </w:p>
    <w:p w:rsidR="00E239F2" w:rsidRPr="00EF6B24" w:rsidRDefault="00E239F2" w:rsidP="00B75017">
      <w:pPr>
        <w:jc w:val="both"/>
        <w:rPr>
          <w:lang w:val="ro-RO"/>
        </w:rPr>
      </w:pPr>
      <w:r w:rsidRPr="00EF6B24">
        <w:rPr>
          <w:lang w:val="ro-RO"/>
        </w:rPr>
        <w:tab/>
      </w:r>
    </w:p>
    <w:p w:rsidR="00E239F2" w:rsidRPr="00EF6B24" w:rsidRDefault="00E239F2" w:rsidP="00B75017">
      <w:pPr>
        <w:ind w:firstLine="708"/>
        <w:jc w:val="both"/>
        <w:rPr>
          <w:lang w:val="ro-RO"/>
        </w:rPr>
      </w:pPr>
      <w:r w:rsidRPr="00EF6B24">
        <w:rPr>
          <w:lang w:val="ro-RO"/>
        </w:rPr>
        <w:t>(2) Măsurile de bază de susţinere a cinematografiei de către stat sînt orientate spre:</w:t>
      </w:r>
    </w:p>
    <w:p w:rsidR="00E239F2" w:rsidRPr="00EF6B24" w:rsidRDefault="00E239F2" w:rsidP="00B75017">
      <w:pPr>
        <w:numPr>
          <w:ilvl w:val="0"/>
          <w:numId w:val="4"/>
        </w:numPr>
        <w:tabs>
          <w:tab w:val="num" w:pos="1423"/>
        </w:tabs>
        <w:ind w:hanging="360"/>
        <w:jc w:val="both"/>
        <w:rPr>
          <w:lang w:val="ro-RO"/>
        </w:rPr>
      </w:pPr>
      <w:r w:rsidRPr="00EF6B24">
        <w:rPr>
          <w:lang w:val="ro-RO"/>
        </w:rPr>
        <w:t>crearea filmelor naţionale, inclusiv a celor pentru copii şi tineret, precum şi a filmelor naţionale de debut;</w:t>
      </w:r>
    </w:p>
    <w:p w:rsidR="00E239F2" w:rsidRPr="00EF6B24" w:rsidRDefault="00E239F2" w:rsidP="00B75017">
      <w:pPr>
        <w:numPr>
          <w:ilvl w:val="0"/>
          <w:numId w:val="4"/>
        </w:numPr>
        <w:tabs>
          <w:tab w:val="num" w:pos="1423"/>
        </w:tabs>
        <w:ind w:hanging="360"/>
        <w:jc w:val="both"/>
        <w:rPr>
          <w:lang w:val="ro-RO"/>
        </w:rPr>
      </w:pPr>
      <w:r w:rsidRPr="00EF6B24">
        <w:rPr>
          <w:lang w:val="ro-RO"/>
        </w:rPr>
        <w:t>păstrarea şi dezvoltarea bazei tehnico-materiale a cinematografiei;</w:t>
      </w:r>
    </w:p>
    <w:p w:rsidR="00E239F2" w:rsidRPr="00EF6B24" w:rsidRDefault="00E239F2" w:rsidP="00B75017">
      <w:pPr>
        <w:numPr>
          <w:ilvl w:val="0"/>
          <w:numId w:val="4"/>
        </w:numPr>
        <w:tabs>
          <w:tab w:val="num" w:pos="1423"/>
        </w:tabs>
        <w:ind w:hanging="360"/>
        <w:jc w:val="both"/>
        <w:rPr>
          <w:lang w:val="ro-RO"/>
        </w:rPr>
      </w:pPr>
      <w:r w:rsidRPr="00EF6B24">
        <w:rPr>
          <w:lang w:val="ro-RO"/>
        </w:rPr>
        <w:t>crearea condiţiilor pentru distribuţia şi difuzarea filmelor;</w:t>
      </w:r>
    </w:p>
    <w:p w:rsidR="00E239F2" w:rsidRPr="00EF6B24" w:rsidRDefault="00E239F2" w:rsidP="00B75017">
      <w:pPr>
        <w:numPr>
          <w:ilvl w:val="0"/>
          <w:numId w:val="4"/>
        </w:numPr>
        <w:tabs>
          <w:tab w:val="num" w:pos="1423"/>
        </w:tabs>
        <w:ind w:hanging="360"/>
        <w:jc w:val="both"/>
        <w:rPr>
          <w:lang w:val="ro-RO"/>
        </w:rPr>
      </w:pPr>
      <w:r w:rsidRPr="00EF6B24">
        <w:rPr>
          <w:lang w:val="ro-RO"/>
        </w:rPr>
        <w:t>realizarea programelor educaţionale şi tehnico-ştiinţifîce;</w:t>
      </w:r>
    </w:p>
    <w:p w:rsidR="00E239F2" w:rsidRPr="00EF6B24" w:rsidRDefault="00E239F2" w:rsidP="00B75017">
      <w:pPr>
        <w:numPr>
          <w:ilvl w:val="0"/>
          <w:numId w:val="4"/>
        </w:numPr>
        <w:tabs>
          <w:tab w:val="num" w:pos="1423"/>
        </w:tabs>
        <w:ind w:hanging="360"/>
        <w:jc w:val="both"/>
        <w:rPr>
          <w:lang w:val="ro-RO"/>
        </w:rPr>
      </w:pPr>
      <w:r w:rsidRPr="00EF6B24">
        <w:rPr>
          <w:lang w:val="ro-RO"/>
        </w:rPr>
        <w:t>organizarea festivalurilor de cinema şi a altor acţiuni culturale;</w:t>
      </w:r>
    </w:p>
    <w:p w:rsidR="00E239F2" w:rsidRPr="00EF6B24" w:rsidRDefault="00E239F2" w:rsidP="00B75017">
      <w:pPr>
        <w:numPr>
          <w:ilvl w:val="0"/>
          <w:numId w:val="4"/>
        </w:numPr>
        <w:tabs>
          <w:tab w:val="num" w:pos="1423"/>
        </w:tabs>
        <w:ind w:hanging="360"/>
        <w:jc w:val="both"/>
        <w:rPr>
          <w:lang w:val="ro-RO"/>
        </w:rPr>
      </w:pPr>
      <w:r w:rsidRPr="00EF6B24">
        <w:rPr>
          <w:lang w:val="ro-RO"/>
        </w:rPr>
        <w:t>participarea cineaştilor moldoveni la festivaluri de cinema şi la alte acţiuni culturale în ţară şi peste hotarele ei.</w:t>
      </w:r>
    </w:p>
    <w:p w:rsidR="00E239F2" w:rsidRPr="00EF6B24" w:rsidRDefault="00E239F2" w:rsidP="00B75017">
      <w:pPr>
        <w:jc w:val="both"/>
        <w:rPr>
          <w:lang w:val="ro-RO"/>
        </w:rPr>
      </w:pPr>
      <w:r w:rsidRPr="00EF6B24">
        <w:rPr>
          <w:lang w:val="ro-RO"/>
        </w:rPr>
        <w:tab/>
      </w:r>
    </w:p>
    <w:p w:rsidR="00E239F2" w:rsidRPr="00EF6B24" w:rsidRDefault="00E239F2" w:rsidP="00B75017">
      <w:pPr>
        <w:jc w:val="center"/>
        <w:rPr>
          <w:b/>
          <w:bCs/>
          <w:lang w:val="ro-RO"/>
        </w:rPr>
      </w:pPr>
      <w:r w:rsidRPr="00EF6B24">
        <w:rPr>
          <w:b/>
          <w:bCs/>
          <w:lang w:val="ro-RO"/>
        </w:rPr>
        <w:t>Articolul 9. Condiţiile şi modul de finanţare a cinematografiei</w:t>
      </w:r>
    </w:p>
    <w:p w:rsidR="00E239F2" w:rsidRPr="00EF6B24" w:rsidRDefault="00E239F2" w:rsidP="00B75017">
      <w:pPr>
        <w:jc w:val="both"/>
        <w:rPr>
          <w:b/>
          <w:bCs/>
          <w:lang w:val="ro-RO"/>
        </w:rPr>
      </w:pPr>
    </w:p>
    <w:p w:rsidR="00E239F2" w:rsidRPr="00EF6B24" w:rsidRDefault="00E239F2" w:rsidP="00B75017">
      <w:pPr>
        <w:ind w:firstLine="708"/>
        <w:jc w:val="both"/>
        <w:rPr>
          <w:lang w:val="ro-RO"/>
        </w:rPr>
      </w:pPr>
      <w:r w:rsidRPr="00EF6B24">
        <w:rPr>
          <w:lang w:val="ro-RO"/>
        </w:rPr>
        <w:t>(1)   Finanţarea parţială este o formă de susţinere a cinematografiei de la bugetul de stat.</w:t>
      </w:r>
    </w:p>
    <w:p w:rsidR="00E239F2" w:rsidRPr="00EF6B24" w:rsidRDefault="00E239F2" w:rsidP="00B75017">
      <w:pPr>
        <w:ind w:firstLine="708"/>
        <w:jc w:val="both"/>
        <w:rPr>
          <w:lang w:val="ro-RO"/>
        </w:rPr>
      </w:pPr>
      <w:r w:rsidRPr="00EF6B24">
        <w:rPr>
          <w:lang w:val="ro-RO"/>
        </w:rPr>
        <w:t xml:space="preserve">(2)  Finanţarea de la bugetul de stat </w:t>
      </w:r>
      <w:r w:rsidRPr="00EF6B24">
        <w:rPr>
          <w:color w:val="FF0000"/>
          <w:lang w:val="ro-RO"/>
        </w:rPr>
        <w:t>se efectuează</w:t>
      </w:r>
      <w:r w:rsidRPr="00EF6B24">
        <w:rPr>
          <w:lang w:val="ro-RO"/>
        </w:rPr>
        <w:t xml:space="preserve"> prin Centrul Naţional al Cinematografiei pentru:</w:t>
      </w:r>
    </w:p>
    <w:p w:rsidR="00E239F2" w:rsidRPr="00EF6B24" w:rsidRDefault="00E239F2" w:rsidP="00B75017">
      <w:pPr>
        <w:ind w:firstLine="708"/>
        <w:jc w:val="both"/>
        <w:rPr>
          <w:lang w:val="ro-RO"/>
        </w:rPr>
      </w:pPr>
      <w:r w:rsidRPr="00EF6B24">
        <w:rPr>
          <w:lang w:val="ro-RO"/>
        </w:rPr>
        <w:t>a) producţia de filme de toate genurile: ficţiune, documentar, animaţie;</w:t>
      </w:r>
    </w:p>
    <w:p w:rsidR="00E239F2" w:rsidRPr="00EF6B24" w:rsidRDefault="00E239F2" w:rsidP="00B75017">
      <w:pPr>
        <w:jc w:val="both"/>
        <w:rPr>
          <w:lang w:val="ro-RO"/>
        </w:rPr>
      </w:pPr>
      <w:r w:rsidRPr="00EF6B24">
        <w:rPr>
          <w:lang w:val="ro-RO"/>
        </w:rPr>
        <w:t xml:space="preserve">          b) dezvoltare de proiecte cinematografice;</w:t>
      </w:r>
    </w:p>
    <w:p w:rsidR="00E239F2" w:rsidRPr="00EF6B24" w:rsidRDefault="00E239F2" w:rsidP="00B75017">
      <w:pPr>
        <w:ind w:left="720"/>
        <w:jc w:val="both"/>
        <w:rPr>
          <w:lang w:val="ro-RO"/>
        </w:rPr>
      </w:pPr>
      <w:r w:rsidRPr="00EF6B24">
        <w:rPr>
          <w:lang w:val="ro-RO"/>
        </w:rPr>
        <w:t>c) distribuţie de filme;</w:t>
      </w:r>
    </w:p>
    <w:p w:rsidR="00E239F2" w:rsidRPr="00EF6B24" w:rsidRDefault="00E239F2" w:rsidP="00B75017">
      <w:pPr>
        <w:ind w:left="360" w:firstLine="348"/>
        <w:jc w:val="both"/>
        <w:rPr>
          <w:lang w:val="ro-RO"/>
        </w:rPr>
      </w:pPr>
      <w:r w:rsidRPr="00EF6B24">
        <w:rPr>
          <w:lang w:val="ro-RO"/>
        </w:rPr>
        <w:t xml:space="preserve">d) participarea filmelor şi a cineaştilor </w:t>
      </w:r>
      <w:r w:rsidRPr="00EF6B24">
        <w:rPr>
          <w:color w:val="FF0000"/>
          <w:lang w:val="ro-RO"/>
        </w:rPr>
        <w:t>din Republica Moldova</w:t>
      </w:r>
      <w:r w:rsidRPr="00EF6B24">
        <w:rPr>
          <w:lang w:val="ro-RO"/>
        </w:rPr>
        <w:t xml:space="preserve"> la festivaluri internaţionale;</w:t>
      </w:r>
    </w:p>
    <w:p w:rsidR="00E239F2" w:rsidRPr="00EF6B24" w:rsidRDefault="00E239F2" w:rsidP="00B75017">
      <w:pPr>
        <w:numPr>
          <w:ilvl w:val="0"/>
          <w:numId w:val="5"/>
        </w:numPr>
        <w:tabs>
          <w:tab w:val="num" w:pos="1080"/>
        </w:tabs>
        <w:ind w:hanging="360"/>
        <w:jc w:val="both"/>
        <w:rPr>
          <w:lang w:val="ro-RO"/>
        </w:rPr>
      </w:pPr>
      <w:r w:rsidRPr="00EF6B24">
        <w:rPr>
          <w:lang w:val="ro-RO"/>
        </w:rPr>
        <w:t xml:space="preserve">organizarea festivalurilor şi evenimentelor cinematografice în </w:t>
      </w:r>
      <w:r w:rsidRPr="00EF6B24">
        <w:rPr>
          <w:color w:val="FF0000"/>
          <w:lang w:val="ro-RO"/>
        </w:rPr>
        <w:t>Republica</w:t>
      </w:r>
      <w:r w:rsidRPr="00EF6B24">
        <w:rPr>
          <w:lang w:val="ro-RO"/>
        </w:rPr>
        <w:t xml:space="preserve"> Moldova;</w:t>
      </w:r>
    </w:p>
    <w:p w:rsidR="00E239F2" w:rsidRPr="00EF6B24" w:rsidRDefault="00E239F2" w:rsidP="00B75017">
      <w:pPr>
        <w:numPr>
          <w:ilvl w:val="0"/>
          <w:numId w:val="5"/>
        </w:numPr>
        <w:tabs>
          <w:tab w:val="num" w:pos="1080"/>
        </w:tabs>
        <w:ind w:hanging="360"/>
        <w:jc w:val="both"/>
        <w:rPr>
          <w:lang w:val="ro-RO"/>
        </w:rPr>
      </w:pPr>
      <w:r w:rsidRPr="00EF6B24">
        <w:rPr>
          <w:lang w:val="ro-RO"/>
        </w:rPr>
        <w:t>alte evenimente şi acţiuni care contribuie la dezvoltarea cinematografiei naţionale.</w:t>
      </w:r>
    </w:p>
    <w:p w:rsidR="00E239F2" w:rsidRPr="00EF6B24" w:rsidRDefault="00E239F2" w:rsidP="00B75017">
      <w:pPr>
        <w:ind w:firstLine="708"/>
        <w:jc w:val="both"/>
        <w:rPr>
          <w:lang w:val="ro-RO"/>
        </w:rPr>
      </w:pPr>
      <w:r w:rsidRPr="00EF6B24">
        <w:rPr>
          <w:lang w:val="ro-RO"/>
        </w:rPr>
        <w:t>(3)   Acordarea finanţării se efectuează prin concursuri de proiecte cinematografice, conform Regulamentului,</w:t>
      </w:r>
      <w:r w:rsidRPr="00EF6B24">
        <w:rPr>
          <w:color w:val="FF0000"/>
          <w:lang w:val="ro-RO"/>
        </w:rPr>
        <w:t xml:space="preserve"> aprobat prin Hotărîre de Guvern, la propunerea Centrului Naţional al Cinematografiei,</w:t>
      </w:r>
      <w:r w:rsidRPr="00EF6B24">
        <w:rPr>
          <w:lang w:val="ro-RO"/>
        </w:rPr>
        <w:t xml:space="preserve"> în cazul producţiei de film şi dezvoltării de proiecte cinematografice sau prin solicitare directă, în cazul altor activităţi decât producţia şi/sau dezvoltarea de proiecte.</w:t>
      </w:r>
    </w:p>
    <w:p w:rsidR="00E239F2" w:rsidRPr="00EF6B24" w:rsidRDefault="00E239F2" w:rsidP="00B75017">
      <w:pPr>
        <w:ind w:firstLine="708"/>
        <w:jc w:val="both"/>
        <w:rPr>
          <w:lang w:val="ro-RO"/>
        </w:rPr>
      </w:pPr>
    </w:p>
    <w:p w:rsidR="00E239F2" w:rsidRPr="00EF6B24" w:rsidRDefault="00E239F2" w:rsidP="00B75017">
      <w:pPr>
        <w:jc w:val="center"/>
        <w:rPr>
          <w:b/>
          <w:bCs/>
          <w:lang w:val="ro-RO"/>
        </w:rPr>
      </w:pPr>
      <w:r w:rsidRPr="00EF6B24">
        <w:rPr>
          <w:b/>
          <w:bCs/>
          <w:lang w:val="ro-RO"/>
        </w:rPr>
        <w:t>Articolul 10. Finanţarea de stat a proiectelor cinematografice</w:t>
      </w:r>
    </w:p>
    <w:p w:rsidR="00E239F2" w:rsidRPr="00EF6B24" w:rsidRDefault="00E239F2" w:rsidP="00B75017">
      <w:pPr>
        <w:jc w:val="center"/>
        <w:rPr>
          <w:b/>
          <w:bCs/>
          <w:lang w:val="ro-RO"/>
        </w:rPr>
      </w:pPr>
    </w:p>
    <w:p w:rsidR="00E239F2" w:rsidRPr="00EF6B24" w:rsidRDefault="00E239F2" w:rsidP="00B75017">
      <w:pPr>
        <w:ind w:firstLine="708"/>
        <w:jc w:val="both"/>
        <w:rPr>
          <w:lang w:val="ro-RO"/>
        </w:rPr>
      </w:pPr>
      <w:r w:rsidRPr="00EF6B24">
        <w:rPr>
          <w:lang w:val="ro-RO"/>
        </w:rPr>
        <w:t>(1) Finanţarea pentru dezvoltare de proiecte cinematografice se acordă de Centrul Naţional al Cinematografiei în cadrul sesiunilor de concurs pentru proiectele cinematografice, pe baza evaluărilor efectuate de Comisia de selecţie, în conformitate cu prevederile prezentei legi şi cu Regulamentul de Finanţare a Cinematografiei.</w:t>
      </w:r>
    </w:p>
    <w:p w:rsidR="00E239F2" w:rsidRPr="00EF6B24" w:rsidRDefault="00E239F2" w:rsidP="00B75017">
      <w:pPr>
        <w:ind w:firstLine="708"/>
        <w:jc w:val="both"/>
        <w:rPr>
          <w:lang w:val="ro-RO"/>
        </w:rPr>
      </w:pPr>
      <w:r w:rsidRPr="00EF6B24">
        <w:rPr>
          <w:lang w:val="ro-RO"/>
        </w:rPr>
        <w:t xml:space="preserve">(2) Finanţarea pentru dezvoltare de proiecte cinematografice se acordă în exclusivitate pentru filmele de lung metraj de toate genurile: ficţiune, documentar sau de animaţie. </w:t>
      </w:r>
    </w:p>
    <w:p w:rsidR="00E239F2" w:rsidRPr="00EF6B24" w:rsidRDefault="00E239F2" w:rsidP="00B75017">
      <w:pPr>
        <w:ind w:firstLine="708"/>
        <w:jc w:val="both"/>
        <w:rPr>
          <w:lang w:val="ro-RO"/>
        </w:rPr>
      </w:pPr>
      <w:r w:rsidRPr="00EF6B24">
        <w:rPr>
          <w:lang w:val="ro-RO"/>
        </w:rPr>
        <w:t xml:space="preserve">(3) Finanţarea pentru dezvoltare de proiecte cinematografice poate fi acordată pentru documentare şi prospecţii necesare scrierii scenariului, angajarea de specialişti dramaturgi </w:t>
      </w:r>
    </w:p>
    <w:p w:rsidR="00E239F2" w:rsidRPr="00EF6B24" w:rsidRDefault="00E239F2" w:rsidP="00B75017">
      <w:pPr>
        <w:ind w:firstLine="708"/>
        <w:jc w:val="both"/>
        <w:rPr>
          <w:lang w:val="ro-RO"/>
        </w:rPr>
      </w:pPr>
      <w:r w:rsidRPr="00EF6B24">
        <w:rPr>
          <w:lang w:val="ro-RO"/>
        </w:rPr>
        <w:t>(4) Proiectele care au beneficiat de finanţare pentru dezvoltare vor fi înscrise în mod obligatoriu la concursurile de selecţie pentru producţie a proiectelor cinematografice, în termen de maximum un an de la încheierea contractului de acordare a sprijinului financiar.</w:t>
      </w:r>
    </w:p>
    <w:p w:rsidR="00E239F2" w:rsidRPr="00EF6B24" w:rsidRDefault="00E239F2" w:rsidP="00B75017">
      <w:pPr>
        <w:ind w:firstLine="708"/>
        <w:jc w:val="both"/>
        <w:rPr>
          <w:lang w:val="ro-RO"/>
        </w:rPr>
      </w:pPr>
      <w:r w:rsidRPr="00EF6B24">
        <w:rPr>
          <w:lang w:val="ro-RO"/>
        </w:rPr>
        <w:t xml:space="preserve">(5) În cazul în care proiectul nu este declarat cîştigător la 2 concursuri succesive, beneficiarul este obligat să restituie suma primită în calitate de sprijin. </w:t>
      </w:r>
    </w:p>
    <w:p w:rsidR="00E239F2" w:rsidRPr="00EF6B24" w:rsidRDefault="00E239F2" w:rsidP="00B75017">
      <w:pPr>
        <w:jc w:val="both"/>
        <w:rPr>
          <w:color w:val="FF0000"/>
          <w:lang w:val="ro-RO"/>
        </w:rPr>
      </w:pPr>
      <w:r w:rsidRPr="00EF6B24">
        <w:rPr>
          <w:color w:val="FF0000"/>
          <w:lang w:val="ro-RO"/>
        </w:rPr>
        <w:tab/>
      </w:r>
    </w:p>
    <w:p w:rsidR="00E239F2" w:rsidRPr="00EF6B24" w:rsidRDefault="00E239F2" w:rsidP="00B75017">
      <w:pPr>
        <w:jc w:val="center"/>
        <w:rPr>
          <w:b/>
          <w:bCs/>
          <w:lang w:val="ro-RO"/>
        </w:rPr>
      </w:pPr>
      <w:r w:rsidRPr="00EF6B24">
        <w:rPr>
          <w:b/>
          <w:bCs/>
          <w:lang w:val="ro-RO"/>
        </w:rPr>
        <w:t>Articolul 11. Finanţarea de stat a producţiei cinematografice</w:t>
      </w:r>
    </w:p>
    <w:p w:rsidR="00E239F2" w:rsidRPr="00EF6B24" w:rsidRDefault="00E239F2" w:rsidP="00B75017">
      <w:pPr>
        <w:jc w:val="both"/>
        <w:rPr>
          <w:b/>
          <w:bCs/>
          <w:lang w:val="ro-RO"/>
        </w:rPr>
      </w:pPr>
    </w:p>
    <w:p w:rsidR="00E239F2" w:rsidRPr="00EF6B24" w:rsidRDefault="00E239F2" w:rsidP="00B75017">
      <w:pPr>
        <w:ind w:firstLine="708"/>
        <w:jc w:val="both"/>
        <w:rPr>
          <w:b/>
          <w:bCs/>
          <w:lang w:val="ro-RO"/>
        </w:rPr>
      </w:pPr>
      <w:r w:rsidRPr="00EF6B24">
        <w:rPr>
          <w:b/>
          <w:bCs/>
          <w:lang w:val="ro-RO"/>
        </w:rPr>
        <w:t xml:space="preserve">(1) </w:t>
      </w:r>
      <w:r w:rsidRPr="00EF6B24">
        <w:rPr>
          <w:lang w:val="ro-RO"/>
        </w:rPr>
        <w:t>Finanţarea pentru producţie se acordă de Centrul Naţional al Cinematografiei în cadrul sesiunilor de concurs pentru proiectele cinematografice, pe baza evaluărilor efectuate de Comisia de selecţie, în conformitate cu prevederile prezentei legi şi cu Regulamentul de Finanţare a Cinematografiei.</w:t>
      </w:r>
    </w:p>
    <w:p w:rsidR="00E239F2" w:rsidRPr="00EF6B24" w:rsidRDefault="00E239F2" w:rsidP="00B75017">
      <w:pPr>
        <w:ind w:firstLine="708"/>
        <w:jc w:val="both"/>
        <w:rPr>
          <w:lang w:val="ro-RO"/>
        </w:rPr>
      </w:pPr>
      <w:r w:rsidRPr="00EF6B24">
        <w:rPr>
          <w:lang w:val="ro-RO"/>
        </w:rPr>
        <w:t>(2) Finanţarea producţiei unui film se acordă exclusiv pentru proiectele declarate cîştigătoare ale concursurilor de selecţie cu respectarea prevederilor şi nu este transmisibil, cu excepţia cazurilor speciale prevăzute de Regulamentul de Finanţare a Cinematografiei.</w:t>
      </w:r>
    </w:p>
    <w:p w:rsidR="00E239F2" w:rsidRPr="00EF6B24" w:rsidRDefault="00E239F2" w:rsidP="00B75017">
      <w:pPr>
        <w:ind w:firstLine="708"/>
        <w:jc w:val="both"/>
        <w:rPr>
          <w:lang w:val="ro-RO"/>
        </w:rPr>
      </w:pPr>
      <w:r w:rsidRPr="00EF6B24">
        <w:rPr>
          <w:lang w:val="ro-RO"/>
        </w:rPr>
        <w:t>(3) Finanţarea de stat a producerii filmului naţional, de regulă, nu poate depăşi 60% din costul de deviz al producţiei.</w:t>
      </w:r>
    </w:p>
    <w:p w:rsidR="00E239F2" w:rsidRPr="00EF6B24" w:rsidRDefault="00E239F2" w:rsidP="00B75017">
      <w:pPr>
        <w:ind w:firstLine="708"/>
        <w:jc w:val="both"/>
        <w:rPr>
          <w:lang w:val="ro-RO"/>
        </w:rPr>
      </w:pPr>
      <w:r w:rsidRPr="00EF6B24">
        <w:rPr>
          <w:lang w:val="ro-RO"/>
        </w:rPr>
        <w:t>(4) Ţinîndu-se cont de valoarea artistică şi culturală a proiectului cinematografic, Comisia de selecţie poate decide finanţarea în volum de 100% din costul de deviz al producţiei, în conformitate cu Regulamentul de Finanţare a Cinematografiei.</w:t>
      </w:r>
    </w:p>
    <w:p w:rsidR="00E239F2" w:rsidRPr="00EF6B24" w:rsidRDefault="00E239F2" w:rsidP="00B75017">
      <w:pPr>
        <w:ind w:firstLine="708"/>
        <w:jc w:val="both"/>
        <w:rPr>
          <w:lang w:val="ro-RO"/>
        </w:rPr>
      </w:pPr>
      <w:r w:rsidRPr="00EF6B24">
        <w:rPr>
          <w:lang w:val="ro-RO"/>
        </w:rPr>
        <w:t>(5) Materialele primare ale filmelor naţionale cărora le-a fost oferită finanţare de stat vor fi transmise spre păstrare permanentă într-un laborator convenit de Centrul Naţional al Cinematografiei şi producător.</w:t>
      </w:r>
    </w:p>
    <w:p w:rsidR="00E239F2" w:rsidRPr="00EF6B24" w:rsidRDefault="00E239F2" w:rsidP="00B75017">
      <w:pPr>
        <w:ind w:firstLine="708"/>
        <w:jc w:val="both"/>
        <w:rPr>
          <w:lang w:val="ro-RO"/>
        </w:rPr>
      </w:pPr>
      <w:r w:rsidRPr="00EF6B24">
        <w:rPr>
          <w:lang w:val="ro-RO"/>
        </w:rPr>
        <w:t>(6) Modul de păstrare este stabilit de contractul încheiat între Centrul Naţional al Cinematografiei si producător.</w:t>
      </w:r>
    </w:p>
    <w:p w:rsidR="00E239F2" w:rsidRPr="00EF6B24" w:rsidRDefault="00E239F2" w:rsidP="00B75017">
      <w:pPr>
        <w:jc w:val="both"/>
        <w:rPr>
          <w:lang w:val="ro-RO"/>
        </w:rPr>
      </w:pPr>
    </w:p>
    <w:p w:rsidR="00E239F2" w:rsidRPr="00EF6B24" w:rsidRDefault="00E239F2" w:rsidP="00B75017">
      <w:pPr>
        <w:jc w:val="center"/>
        <w:rPr>
          <w:b/>
          <w:bCs/>
          <w:lang w:val="ro-RO"/>
        </w:rPr>
      </w:pPr>
      <w:r w:rsidRPr="00EF6B24">
        <w:rPr>
          <w:b/>
          <w:bCs/>
          <w:lang w:val="ro-RO"/>
        </w:rPr>
        <w:t xml:space="preserve">Articolul 12. Finanţarea de stat a </w:t>
      </w:r>
      <w:r w:rsidRPr="00EF6B24">
        <w:rPr>
          <w:b/>
          <w:bCs/>
          <w:color w:val="FF0000"/>
          <w:lang w:val="ro-RO"/>
        </w:rPr>
        <w:t>coproducţiilor</w:t>
      </w:r>
      <w:r w:rsidRPr="00EF6B24">
        <w:rPr>
          <w:b/>
          <w:bCs/>
          <w:lang w:val="ro-RO"/>
        </w:rPr>
        <w:t xml:space="preserve"> de film</w:t>
      </w:r>
    </w:p>
    <w:p w:rsidR="00E239F2" w:rsidRPr="00EF6B24" w:rsidRDefault="00E239F2" w:rsidP="00B75017">
      <w:pPr>
        <w:jc w:val="center"/>
        <w:rPr>
          <w:b/>
          <w:bCs/>
          <w:lang w:val="ro-RO"/>
        </w:rPr>
      </w:pPr>
    </w:p>
    <w:p w:rsidR="00E239F2" w:rsidRPr="00EF6B24" w:rsidRDefault="00E239F2" w:rsidP="00B75017">
      <w:pPr>
        <w:jc w:val="both"/>
        <w:rPr>
          <w:lang w:val="ro-RO"/>
        </w:rPr>
      </w:pPr>
      <w:r w:rsidRPr="00EF6B24">
        <w:rPr>
          <w:lang w:val="ro-RO"/>
        </w:rPr>
        <w:t xml:space="preserve"> </w:t>
      </w:r>
      <w:r w:rsidRPr="00EF6B24">
        <w:rPr>
          <w:lang w:val="ro-RO"/>
        </w:rPr>
        <w:tab/>
        <w:t xml:space="preserve">(1) Finanţarea pentru </w:t>
      </w:r>
      <w:r w:rsidRPr="00EF6B24">
        <w:rPr>
          <w:color w:val="FF0000"/>
          <w:lang w:val="ro-RO"/>
        </w:rPr>
        <w:t>coproducţii</w:t>
      </w:r>
      <w:r w:rsidRPr="00EF6B24">
        <w:rPr>
          <w:lang w:val="ro-RO"/>
        </w:rPr>
        <w:t xml:space="preserve"> internaţionale se acordă de Centrul Naţional al Cinematografiei în cadrul concursurilor pentru proiectele cinematografice, pe baza evaluărilor efectuate de Comisia de selecţie, în conformitate cu prevederile prezentei legi şi cu Regulamentul de Finanţare a Cinematografiei.</w:t>
      </w:r>
    </w:p>
    <w:p w:rsidR="00E239F2" w:rsidRPr="00EF6B24" w:rsidRDefault="00E239F2" w:rsidP="00B75017">
      <w:pPr>
        <w:ind w:firstLine="708"/>
        <w:jc w:val="both"/>
        <w:rPr>
          <w:lang w:val="ro-RO"/>
        </w:rPr>
      </w:pPr>
      <w:r w:rsidRPr="00EF6B24">
        <w:rPr>
          <w:lang w:val="ro-RO"/>
        </w:rPr>
        <w:t xml:space="preserve">(2) Sprijinul financiar pentru coproducţii internaţionale nu va depăşi 50% din contribuţia </w:t>
      </w:r>
      <w:r w:rsidRPr="00EF6B24">
        <w:rPr>
          <w:color w:val="FF0000"/>
          <w:lang w:val="ro-RO"/>
        </w:rPr>
        <w:t xml:space="preserve">părţii moldovenesti </w:t>
      </w:r>
      <w:r w:rsidRPr="00EF6B24">
        <w:rPr>
          <w:lang w:val="ro-RO"/>
        </w:rPr>
        <w:t>la realizarea filmului</w:t>
      </w:r>
      <w:r w:rsidRPr="00EF6B24">
        <w:rPr>
          <w:color w:val="FF0000"/>
          <w:lang w:val="ro-RO"/>
        </w:rPr>
        <w:t>.</w:t>
      </w:r>
    </w:p>
    <w:p w:rsidR="00E239F2" w:rsidRPr="00EF6B24" w:rsidRDefault="00E239F2" w:rsidP="00B75017">
      <w:pPr>
        <w:ind w:firstLine="708"/>
        <w:jc w:val="both"/>
        <w:rPr>
          <w:lang w:val="ro-RO"/>
        </w:rPr>
      </w:pPr>
      <w:r w:rsidRPr="00EF6B24">
        <w:rPr>
          <w:lang w:val="ro-RO"/>
        </w:rPr>
        <w:t>(3)</w:t>
      </w:r>
      <w:r w:rsidRPr="00EF6B24">
        <w:rPr>
          <w:color w:val="FF0000"/>
          <w:lang w:val="ro-RO"/>
        </w:rPr>
        <w:t xml:space="preserve"> </w:t>
      </w:r>
      <w:r w:rsidRPr="00EF6B24">
        <w:rPr>
          <w:lang w:val="ro-RO"/>
        </w:rPr>
        <w:t xml:space="preserve"> Ţinîndu-se cont de valoarea artistică şi culturală a proiectului cinematografic, Comisia de selecţie poate decide finanţarea în volum de 100% din cota de participare a producătorului moldovean, în conformitate cu Regulamentul de Finanţare a Cinematografiei.</w:t>
      </w:r>
    </w:p>
    <w:p w:rsidR="00E239F2" w:rsidRPr="00EF6B24" w:rsidRDefault="00E239F2" w:rsidP="00B75017">
      <w:pPr>
        <w:jc w:val="both"/>
        <w:rPr>
          <w:lang w:val="ro-RO"/>
        </w:rPr>
      </w:pPr>
    </w:p>
    <w:p w:rsidR="00E239F2" w:rsidRPr="00EF6B24" w:rsidRDefault="00E239F2" w:rsidP="00B75017">
      <w:pPr>
        <w:jc w:val="both"/>
        <w:rPr>
          <w:lang w:val="ro-RO"/>
        </w:rPr>
      </w:pPr>
      <w:r w:rsidRPr="00EF6B24">
        <w:rPr>
          <w:lang w:val="ro-RO"/>
        </w:rPr>
        <w:tab/>
      </w:r>
    </w:p>
    <w:p w:rsidR="00E239F2" w:rsidRPr="00EF6B24" w:rsidRDefault="00E239F2" w:rsidP="00B75017">
      <w:pPr>
        <w:jc w:val="center"/>
        <w:rPr>
          <w:b/>
          <w:bCs/>
          <w:lang w:val="ro-RO"/>
        </w:rPr>
      </w:pPr>
      <w:r w:rsidRPr="00EF6B24">
        <w:rPr>
          <w:b/>
          <w:bCs/>
          <w:lang w:val="ro-RO"/>
        </w:rPr>
        <w:t>Articolul 13. Finanţarea de stat a distribuţiei de film</w:t>
      </w:r>
    </w:p>
    <w:p w:rsidR="00E239F2" w:rsidRPr="00EF6B24" w:rsidRDefault="00E239F2" w:rsidP="00B75017">
      <w:pPr>
        <w:ind w:firstLine="708"/>
        <w:jc w:val="both"/>
        <w:rPr>
          <w:lang w:val="ro-RO"/>
        </w:rPr>
      </w:pPr>
      <w:r w:rsidRPr="00EF6B24">
        <w:rPr>
          <w:lang w:val="ro-RO"/>
        </w:rPr>
        <w:t>(1) Finanţarea pentru distribuţie de film se acordă de Centrul Naţional al Cinematografiei în baza evaluărilor efectuate de Comisia de selecţie, în conformitate cu prevederile prezentei legi şi cu Regulamentul de Finanţare a Cinematografiei.</w:t>
      </w:r>
    </w:p>
    <w:p w:rsidR="00E239F2" w:rsidRPr="00EF6B24" w:rsidRDefault="00E239F2" w:rsidP="00B75017">
      <w:pPr>
        <w:ind w:firstLine="708"/>
        <w:jc w:val="both"/>
        <w:rPr>
          <w:lang w:val="ro-RO"/>
        </w:rPr>
      </w:pPr>
      <w:r w:rsidRPr="00EF6B24">
        <w:rPr>
          <w:lang w:val="ro-RO"/>
        </w:rPr>
        <w:t>(2) Cheltuielile eligibile pentru finanţarea distribuţiei sunt: producerea copiilor, subtitrarea, publicitatea.</w:t>
      </w:r>
    </w:p>
    <w:p w:rsidR="00E239F2" w:rsidRPr="00EF6B24" w:rsidRDefault="00E239F2" w:rsidP="00B75017">
      <w:pPr>
        <w:jc w:val="center"/>
        <w:rPr>
          <w:lang w:val="ro-RO"/>
        </w:rPr>
      </w:pPr>
    </w:p>
    <w:p w:rsidR="00E239F2" w:rsidRPr="00EF6B24" w:rsidRDefault="00E239F2" w:rsidP="00B75017">
      <w:pPr>
        <w:jc w:val="center"/>
        <w:rPr>
          <w:lang w:val="ro-RO"/>
        </w:rPr>
      </w:pPr>
    </w:p>
    <w:p w:rsidR="00E239F2" w:rsidRPr="00EF6B24" w:rsidRDefault="00E239F2" w:rsidP="00B75017">
      <w:pPr>
        <w:jc w:val="center"/>
        <w:rPr>
          <w:b/>
          <w:bCs/>
          <w:lang w:val="ro-RO"/>
        </w:rPr>
      </w:pPr>
      <w:r w:rsidRPr="00EF6B24">
        <w:rPr>
          <w:b/>
          <w:bCs/>
          <w:lang w:val="ro-RO"/>
        </w:rPr>
        <w:t>Articolul 14. Finanţarea de stat a participării filmului naţional</w:t>
      </w:r>
    </w:p>
    <w:p w:rsidR="00E239F2" w:rsidRPr="00EF6B24" w:rsidRDefault="00E239F2" w:rsidP="00B75017">
      <w:pPr>
        <w:jc w:val="center"/>
        <w:rPr>
          <w:b/>
          <w:bCs/>
          <w:lang w:val="ro-RO"/>
        </w:rPr>
      </w:pPr>
      <w:r w:rsidRPr="00EF6B24">
        <w:rPr>
          <w:b/>
          <w:bCs/>
          <w:lang w:val="ro-RO"/>
        </w:rPr>
        <w:t>şi a cineaştilor moldoveni la festivaluri internaţionale de cinema</w:t>
      </w:r>
    </w:p>
    <w:p w:rsidR="00E239F2" w:rsidRPr="00EF6B24" w:rsidRDefault="00E239F2" w:rsidP="00B75017">
      <w:pPr>
        <w:jc w:val="both"/>
        <w:rPr>
          <w:b/>
          <w:bCs/>
          <w:lang w:val="ro-RO"/>
        </w:rPr>
      </w:pPr>
    </w:p>
    <w:p w:rsidR="00E239F2" w:rsidRPr="00EF6B24" w:rsidRDefault="00E239F2" w:rsidP="00B75017">
      <w:pPr>
        <w:ind w:firstLine="708"/>
        <w:jc w:val="both"/>
        <w:rPr>
          <w:lang w:val="ro-RO"/>
        </w:rPr>
      </w:pPr>
      <w:r w:rsidRPr="00EF6B24">
        <w:rPr>
          <w:lang w:val="ro-RO"/>
        </w:rPr>
        <w:t xml:space="preserve">(1) În vederea promovării cinematografiei naţionale, Centrul Naţional al Cinematografiei poate susţine participarea filmelor </w:t>
      </w:r>
      <w:r w:rsidRPr="00EF6B24">
        <w:rPr>
          <w:color w:val="FF0000"/>
          <w:lang w:val="ro-RO"/>
        </w:rPr>
        <w:t xml:space="preserve">moldoveneşti </w:t>
      </w:r>
      <w:r w:rsidRPr="00EF6B24">
        <w:rPr>
          <w:lang w:val="ro-RO"/>
        </w:rPr>
        <w:t xml:space="preserve">şi a cineaştilor </w:t>
      </w:r>
      <w:r w:rsidRPr="00EF6B24">
        <w:rPr>
          <w:color w:val="FF0000"/>
          <w:lang w:val="ro-RO"/>
        </w:rPr>
        <w:t xml:space="preserve">din Republica Moldova </w:t>
      </w:r>
      <w:r w:rsidRPr="00EF6B24">
        <w:rPr>
          <w:lang w:val="ro-RO"/>
        </w:rPr>
        <w:t>la Festivalurile Internaţionale de Film din alte ţări.</w:t>
      </w:r>
    </w:p>
    <w:p w:rsidR="00E239F2" w:rsidRPr="00EF6B24" w:rsidRDefault="00E239F2" w:rsidP="00B75017">
      <w:pPr>
        <w:ind w:firstLine="708"/>
        <w:jc w:val="both"/>
        <w:rPr>
          <w:lang w:val="ro-RO"/>
        </w:rPr>
      </w:pPr>
      <w:r w:rsidRPr="00EF6B24">
        <w:rPr>
          <w:lang w:val="ro-RO"/>
        </w:rPr>
        <w:t>(2) Finanţarea se face în baza unei cereri, la care se ataşează invitaţia din partea organizatorilor.</w:t>
      </w:r>
    </w:p>
    <w:p w:rsidR="00E239F2" w:rsidRPr="00EF6B24" w:rsidRDefault="00E239F2" w:rsidP="00B75017">
      <w:pPr>
        <w:ind w:firstLine="708"/>
        <w:jc w:val="both"/>
        <w:rPr>
          <w:lang w:val="ro-RO"/>
        </w:rPr>
      </w:pPr>
      <w:r w:rsidRPr="00EF6B24">
        <w:rPr>
          <w:lang w:val="ro-RO"/>
        </w:rPr>
        <w:t xml:space="preserve">(3) Cineaştii </w:t>
      </w:r>
      <w:r w:rsidRPr="00EF6B24">
        <w:rPr>
          <w:color w:val="FF0000"/>
          <w:lang w:val="ro-RO"/>
        </w:rPr>
        <w:t xml:space="preserve">din Republica Moldova </w:t>
      </w:r>
      <w:r w:rsidRPr="00EF6B24">
        <w:rPr>
          <w:lang w:val="ro-RO"/>
        </w:rPr>
        <w:t xml:space="preserve">pot solicita finanţare pentru participare la festivaluri internaţionale, indiferent dacă participă cu un film sau au fost invitaţi să participe la conferinţe, prezentări de scenarii. </w:t>
      </w:r>
    </w:p>
    <w:p w:rsidR="00E239F2" w:rsidRPr="00EF6B24" w:rsidRDefault="00E239F2" w:rsidP="00B75017">
      <w:pPr>
        <w:jc w:val="center"/>
        <w:rPr>
          <w:lang w:val="ro-RO"/>
        </w:rPr>
      </w:pPr>
    </w:p>
    <w:p w:rsidR="00E239F2" w:rsidRPr="00EF6B24" w:rsidRDefault="00E239F2" w:rsidP="00B75017">
      <w:pPr>
        <w:jc w:val="center"/>
        <w:rPr>
          <w:b/>
          <w:bCs/>
          <w:lang w:val="ro-RO"/>
        </w:rPr>
      </w:pPr>
      <w:r w:rsidRPr="00EF6B24">
        <w:rPr>
          <w:b/>
          <w:bCs/>
          <w:lang w:val="ro-RO"/>
        </w:rPr>
        <w:t xml:space="preserve">Articolul 15. Finanţarea festivalurilor de film din Moldova. </w:t>
      </w:r>
    </w:p>
    <w:p w:rsidR="00E239F2" w:rsidRPr="00EF6B24" w:rsidRDefault="00E239F2" w:rsidP="00B75017">
      <w:pPr>
        <w:jc w:val="center"/>
        <w:rPr>
          <w:b/>
          <w:bCs/>
          <w:lang w:val="ro-RO"/>
        </w:rPr>
      </w:pPr>
    </w:p>
    <w:p w:rsidR="00E239F2" w:rsidRPr="00EF6B24" w:rsidRDefault="00E239F2" w:rsidP="00B75017">
      <w:pPr>
        <w:ind w:firstLine="708"/>
        <w:jc w:val="both"/>
        <w:rPr>
          <w:lang w:val="ro-RO"/>
        </w:rPr>
      </w:pPr>
      <w:r w:rsidRPr="00EF6B24">
        <w:rPr>
          <w:lang w:val="ro-RO"/>
        </w:rPr>
        <w:t xml:space="preserve">(1) În vederea promovării cinematografiei naţionale şi mondiale, Centrul Naţional al Cinematografiei va susţine festivalurile de film organizate în Republica Moldova. </w:t>
      </w:r>
    </w:p>
    <w:p w:rsidR="00E239F2" w:rsidRPr="00EF6B24" w:rsidRDefault="00E239F2" w:rsidP="00B75017">
      <w:pPr>
        <w:ind w:firstLine="708"/>
        <w:jc w:val="both"/>
        <w:rPr>
          <w:lang w:val="ro-RO"/>
        </w:rPr>
      </w:pPr>
      <w:r w:rsidRPr="00EF6B24">
        <w:rPr>
          <w:lang w:val="ro-RO"/>
        </w:rPr>
        <w:t>(2) Finanţarea se va efectua în limita bugetului disponibil, în baza unei cereri de finanţare.</w:t>
      </w:r>
    </w:p>
    <w:p w:rsidR="00E239F2" w:rsidRPr="00EF6B24" w:rsidRDefault="00E239F2" w:rsidP="00B75017">
      <w:pPr>
        <w:jc w:val="both"/>
        <w:rPr>
          <w:lang w:val="ro-RO"/>
        </w:rPr>
      </w:pPr>
    </w:p>
    <w:p w:rsidR="00E239F2" w:rsidRPr="00EF6B24" w:rsidRDefault="00E239F2" w:rsidP="00B75017">
      <w:pPr>
        <w:jc w:val="center"/>
        <w:rPr>
          <w:lang w:val="ro-RO"/>
        </w:rPr>
      </w:pPr>
    </w:p>
    <w:p w:rsidR="00E239F2" w:rsidRPr="00EF6B24" w:rsidRDefault="00E239F2" w:rsidP="00B75017">
      <w:pPr>
        <w:jc w:val="center"/>
        <w:rPr>
          <w:b/>
          <w:bCs/>
          <w:lang w:val="ro-RO"/>
        </w:rPr>
      </w:pPr>
      <w:r w:rsidRPr="00EF6B24">
        <w:rPr>
          <w:b/>
          <w:bCs/>
          <w:lang w:val="ro-RO"/>
        </w:rPr>
        <w:t>CAPITOLUL IV</w:t>
      </w:r>
    </w:p>
    <w:p w:rsidR="00E239F2" w:rsidRPr="00EF6B24" w:rsidRDefault="00E239F2" w:rsidP="00B75017">
      <w:pPr>
        <w:ind w:left="1416"/>
        <w:rPr>
          <w:b/>
          <w:bCs/>
          <w:lang w:val="ro-RO"/>
        </w:rPr>
      </w:pPr>
      <w:r w:rsidRPr="00EF6B24">
        <w:rPr>
          <w:b/>
          <w:bCs/>
          <w:lang w:val="ro-RO"/>
        </w:rPr>
        <w:t>Articolul 16.</w:t>
      </w:r>
      <w:r w:rsidRPr="00EF6B24">
        <w:rPr>
          <w:color w:val="FF0000"/>
          <w:lang w:val="ro-RO"/>
        </w:rPr>
        <w:t xml:space="preserve"> Răspunderea pentru încălcarea prevederilor prezentei legi </w:t>
      </w:r>
    </w:p>
    <w:p w:rsidR="00E239F2" w:rsidRPr="00EF6B24" w:rsidRDefault="00E239F2" w:rsidP="00B75017">
      <w:pPr>
        <w:ind w:left="1416"/>
        <w:rPr>
          <w:color w:val="FF0000"/>
          <w:lang w:val="ro-RO"/>
        </w:rPr>
      </w:pPr>
    </w:p>
    <w:p w:rsidR="00E239F2" w:rsidRPr="00EF6B24" w:rsidRDefault="00E239F2" w:rsidP="00B75017">
      <w:pPr>
        <w:ind w:firstLine="567"/>
        <w:jc w:val="both"/>
        <w:rPr>
          <w:color w:val="FF0000"/>
          <w:lang w:val="ro-RO"/>
        </w:rPr>
      </w:pPr>
      <w:r w:rsidRPr="00EF6B24">
        <w:rPr>
          <w:color w:val="FF0000"/>
          <w:lang w:val="ro-RO"/>
        </w:rPr>
        <w:t xml:space="preserve">(1) Încălcarea prevederilor prezentei legi atrage răspundere administrativă conform legislaţiei în vigoare. </w:t>
      </w:r>
    </w:p>
    <w:p w:rsidR="00E239F2" w:rsidRPr="00EF6B24" w:rsidRDefault="00E239F2" w:rsidP="00B75017">
      <w:pPr>
        <w:ind w:firstLine="567"/>
        <w:jc w:val="both"/>
        <w:rPr>
          <w:color w:val="FF0000"/>
          <w:lang w:val="ro-RO"/>
        </w:rPr>
      </w:pPr>
      <w:r w:rsidRPr="00EF6B24">
        <w:rPr>
          <w:color w:val="FF0000"/>
          <w:lang w:val="ro-RO"/>
        </w:rPr>
        <w:t xml:space="preserve"> (2) Constituie contravenţii administrative în sensul prezentei legi:</w:t>
      </w:r>
    </w:p>
    <w:p w:rsidR="00E239F2" w:rsidRPr="00EF6B24" w:rsidRDefault="00E239F2" w:rsidP="00B75017">
      <w:pPr>
        <w:jc w:val="center"/>
        <w:rPr>
          <w:color w:val="FF0000"/>
          <w:lang w:val="ro-RO"/>
        </w:rPr>
      </w:pPr>
    </w:p>
    <w:p w:rsidR="00E239F2" w:rsidRPr="00EF6B24" w:rsidRDefault="00E239F2" w:rsidP="00B75017">
      <w:pPr>
        <w:ind w:firstLine="708"/>
        <w:jc w:val="both"/>
        <w:rPr>
          <w:lang w:val="ro-RO"/>
        </w:rPr>
      </w:pPr>
      <w:r w:rsidRPr="00EF6B24">
        <w:rPr>
          <w:lang w:val="ro-RO"/>
        </w:rPr>
        <w:t>a) neînregistrarea în Registrul cinematografiei</w:t>
      </w:r>
      <w:r w:rsidRPr="00EF6B24">
        <w:rPr>
          <w:color w:val="FF0000"/>
          <w:lang w:val="ro-RO"/>
        </w:rPr>
        <w:t xml:space="preserve"> a persoanelor fizice sau juridice care desfăşoară activităţi în domeniul cinematografiei; </w:t>
      </w:r>
    </w:p>
    <w:p w:rsidR="00E239F2" w:rsidRPr="00EF6B24" w:rsidRDefault="00E239F2" w:rsidP="00B75017">
      <w:pPr>
        <w:ind w:firstLine="708"/>
        <w:jc w:val="both"/>
        <w:rPr>
          <w:lang w:val="ro-RO"/>
        </w:rPr>
      </w:pPr>
      <w:r w:rsidRPr="00EF6B24">
        <w:rPr>
          <w:lang w:val="ro-RO"/>
        </w:rPr>
        <w:t xml:space="preserve">b) desfăşurarea oricăror activităţi de distribuţie, difuzare sau exploatare de filme cinematografice, indiferent de suportul de transpunere al acestora, fără viză de exploatare emisă de Centrul Naţional al Cinematografiei; </w:t>
      </w:r>
    </w:p>
    <w:p w:rsidR="00E239F2" w:rsidRPr="00EF6B24" w:rsidRDefault="00E239F2" w:rsidP="00B75017">
      <w:pPr>
        <w:ind w:firstLine="708"/>
        <w:jc w:val="both"/>
        <w:rPr>
          <w:lang w:val="ro-RO"/>
        </w:rPr>
      </w:pPr>
      <w:r w:rsidRPr="00EF6B24">
        <w:rPr>
          <w:lang w:val="ro-RO"/>
        </w:rPr>
        <w:t xml:space="preserve">c) exploatarea, inclusiv prin comercializare şi/sau închiriere de videograme, a filmelor cinematografice în alte condiţii decît cele prevăzute în viza de exploatare; </w:t>
      </w:r>
    </w:p>
    <w:p w:rsidR="00E239F2" w:rsidRPr="00EF6B24" w:rsidRDefault="00E239F2" w:rsidP="00B75017">
      <w:pPr>
        <w:ind w:firstLine="708"/>
        <w:jc w:val="both"/>
        <w:rPr>
          <w:lang w:val="ro-RO"/>
        </w:rPr>
      </w:pPr>
      <w:r w:rsidRPr="00EF6B24">
        <w:rPr>
          <w:lang w:val="ro-RO"/>
        </w:rPr>
        <w:t xml:space="preserve">d) exploatarea sălilor şi/sau grădinilor de spectacole cinematografice fără certificatul de clasificare emis de Centrul Naţional al Cinematografiei; </w:t>
      </w:r>
    </w:p>
    <w:p w:rsidR="00E239F2" w:rsidRPr="00EF6B24" w:rsidRDefault="00E239F2" w:rsidP="00B75017">
      <w:pPr>
        <w:ind w:firstLine="708"/>
        <w:jc w:val="both"/>
        <w:rPr>
          <w:lang w:val="ro-RO"/>
        </w:rPr>
      </w:pPr>
      <w:r w:rsidRPr="00EF6B24">
        <w:rPr>
          <w:lang w:val="ro-RO"/>
        </w:rPr>
        <w:t>e) exploatarea, prin proiecţie publică, comercializare şi/sau închiriere de filme cinematografice ori videograme netraduse sau nedublate în limba de stat, fără obţinerea avizului necesar.</w:t>
      </w:r>
    </w:p>
    <w:p w:rsidR="00E239F2" w:rsidRPr="00EF6B24" w:rsidRDefault="00E239F2" w:rsidP="00B75017">
      <w:pPr>
        <w:jc w:val="both"/>
        <w:rPr>
          <w:lang w:val="ro-RO"/>
        </w:rPr>
      </w:pPr>
    </w:p>
    <w:p w:rsidR="00E239F2" w:rsidRPr="00EF6B24" w:rsidRDefault="00E239F2" w:rsidP="00B75017">
      <w:pPr>
        <w:ind w:firstLine="708"/>
        <w:jc w:val="both"/>
        <w:rPr>
          <w:color w:val="FF0000"/>
          <w:lang w:val="ro-RO"/>
        </w:rPr>
      </w:pPr>
      <w:r w:rsidRPr="00EF6B24">
        <w:rPr>
          <w:color w:val="FF0000"/>
          <w:lang w:val="ro-RO"/>
        </w:rPr>
        <w:t>(3)</w:t>
      </w:r>
      <w:r w:rsidRPr="00EF6B24">
        <w:rPr>
          <w:lang w:val="ro-RO"/>
        </w:rPr>
        <w:t xml:space="preserve"> Constatarea contravenţiilor şi sancţionarea încălcării prevederilor prezentei legi se fac de către Centrul Naţional al Cinematografiei sau de organele de specialitate: </w:t>
      </w:r>
    </w:p>
    <w:p w:rsidR="00E239F2" w:rsidRPr="00EF6B24" w:rsidRDefault="00E239F2" w:rsidP="00B75017">
      <w:pPr>
        <w:ind w:firstLine="708"/>
        <w:jc w:val="both"/>
        <w:rPr>
          <w:lang w:val="ro-RO"/>
        </w:rPr>
      </w:pPr>
      <w:r w:rsidRPr="00EF6B24">
        <w:rPr>
          <w:lang w:val="ro-RO"/>
        </w:rPr>
        <w:t xml:space="preserve">a) la cererea unei autorităţi publice; </w:t>
      </w:r>
    </w:p>
    <w:p w:rsidR="00E239F2" w:rsidRPr="00EF6B24" w:rsidRDefault="00E239F2" w:rsidP="00B75017">
      <w:pPr>
        <w:ind w:firstLine="708"/>
        <w:jc w:val="both"/>
        <w:rPr>
          <w:lang w:val="ro-RO"/>
        </w:rPr>
      </w:pPr>
      <w:r w:rsidRPr="00EF6B24">
        <w:rPr>
          <w:lang w:val="ro-RO"/>
        </w:rPr>
        <w:t xml:space="preserve">b) din oficiu; </w:t>
      </w:r>
    </w:p>
    <w:p w:rsidR="00E239F2" w:rsidRPr="00EF6B24" w:rsidRDefault="00E239F2" w:rsidP="00B75017">
      <w:pPr>
        <w:ind w:firstLine="708"/>
        <w:jc w:val="both"/>
        <w:rPr>
          <w:lang w:val="ro-RO"/>
        </w:rPr>
      </w:pPr>
      <w:r w:rsidRPr="00EF6B24">
        <w:rPr>
          <w:lang w:val="ro-RO"/>
        </w:rPr>
        <w:t>c) ca urmare a plîngerii depuse de o persoană fizică sau juridică prejudiciată în mod direct sau indirect prin încălcarea prevederilor prezentei legi.</w:t>
      </w:r>
    </w:p>
    <w:p w:rsidR="00E239F2" w:rsidRPr="00EF6B24" w:rsidRDefault="00E239F2" w:rsidP="00B75017">
      <w:pPr>
        <w:ind w:firstLine="708"/>
        <w:jc w:val="both"/>
        <w:rPr>
          <w:color w:val="FF0000"/>
          <w:lang w:val="ro-RO"/>
        </w:rPr>
      </w:pPr>
      <w:r w:rsidRPr="00EF6B24">
        <w:rPr>
          <w:color w:val="FF0000"/>
          <w:lang w:val="ro-RO"/>
        </w:rPr>
        <w:t>(4)</w:t>
      </w:r>
      <w:r w:rsidRPr="00EF6B24">
        <w:rPr>
          <w:lang w:val="ro-RO"/>
        </w:rPr>
        <w:t xml:space="preserve"> Sumele provenite din aplicarea amenzilor se fac venit la bugetul de stat;</w:t>
      </w:r>
    </w:p>
    <w:p w:rsidR="00E239F2" w:rsidRPr="00EF6B24" w:rsidRDefault="00E239F2" w:rsidP="00B75017">
      <w:pPr>
        <w:jc w:val="center"/>
        <w:rPr>
          <w:lang w:val="ro-RO"/>
        </w:rPr>
      </w:pPr>
    </w:p>
    <w:p w:rsidR="00E239F2" w:rsidRPr="00EF6B24" w:rsidRDefault="00E239F2" w:rsidP="00B75017">
      <w:pPr>
        <w:jc w:val="center"/>
        <w:rPr>
          <w:lang w:val="ro-RO"/>
        </w:rPr>
      </w:pPr>
    </w:p>
    <w:p w:rsidR="00E239F2" w:rsidRPr="00EF6B24" w:rsidRDefault="00E239F2" w:rsidP="00B75017">
      <w:pPr>
        <w:jc w:val="center"/>
        <w:rPr>
          <w:b/>
          <w:bCs/>
          <w:lang w:val="ro-RO"/>
        </w:rPr>
      </w:pPr>
      <w:r w:rsidRPr="00EF6B24">
        <w:rPr>
          <w:b/>
          <w:bCs/>
          <w:lang w:val="ro-RO"/>
        </w:rPr>
        <w:t>CAPITOLUL V</w:t>
      </w:r>
    </w:p>
    <w:p w:rsidR="00E239F2" w:rsidRPr="00EF6B24" w:rsidRDefault="00E239F2" w:rsidP="00B75017">
      <w:pPr>
        <w:jc w:val="center"/>
        <w:rPr>
          <w:b/>
          <w:bCs/>
          <w:lang w:val="ro-RO"/>
        </w:rPr>
      </w:pPr>
      <w:r w:rsidRPr="00EF6B24">
        <w:rPr>
          <w:b/>
          <w:bCs/>
          <w:lang w:val="ro-RO"/>
        </w:rPr>
        <w:t>Dispoziţii tranzitorii şi finale</w:t>
      </w:r>
    </w:p>
    <w:p w:rsidR="00E239F2" w:rsidRPr="00EF6B24" w:rsidRDefault="00E239F2" w:rsidP="00B75017">
      <w:pPr>
        <w:jc w:val="center"/>
        <w:rPr>
          <w:b/>
          <w:bCs/>
          <w:lang w:val="ro-RO"/>
        </w:rPr>
      </w:pPr>
    </w:p>
    <w:p w:rsidR="00E239F2" w:rsidRPr="00EF6B24" w:rsidRDefault="00E239F2" w:rsidP="00B75017">
      <w:pPr>
        <w:ind w:firstLine="567"/>
        <w:jc w:val="both"/>
        <w:rPr>
          <w:b/>
          <w:bCs/>
          <w:color w:val="FF0000"/>
          <w:lang w:val="ro-RO"/>
        </w:rPr>
      </w:pPr>
      <w:r w:rsidRPr="00EF6B24">
        <w:rPr>
          <w:b/>
          <w:bCs/>
          <w:color w:val="FF0000"/>
          <w:lang w:val="ro-RO"/>
        </w:rPr>
        <w:t xml:space="preserve">Articolul 17. </w:t>
      </w:r>
    </w:p>
    <w:p w:rsidR="00E239F2" w:rsidRPr="00EF6B24" w:rsidRDefault="00E239F2" w:rsidP="00B75017">
      <w:pPr>
        <w:numPr>
          <w:ilvl w:val="0"/>
          <w:numId w:val="6"/>
        </w:numPr>
        <w:tabs>
          <w:tab w:val="num" w:pos="927"/>
        </w:tabs>
        <w:ind w:hanging="360"/>
        <w:jc w:val="both"/>
        <w:rPr>
          <w:color w:val="FF0000"/>
          <w:lang w:val="ro-RO"/>
        </w:rPr>
      </w:pPr>
      <w:r w:rsidRPr="00EF6B24">
        <w:rPr>
          <w:color w:val="FF0000"/>
          <w:lang w:val="ro-RO"/>
        </w:rPr>
        <w:t xml:space="preserve"> Prezenta lege intră în vigoare la data publicării. </w:t>
      </w:r>
    </w:p>
    <w:p w:rsidR="00E239F2" w:rsidRPr="00EF6B24" w:rsidRDefault="00E239F2" w:rsidP="00B75017">
      <w:pPr>
        <w:ind w:firstLine="567"/>
        <w:jc w:val="both"/>
        <w:rPr>
          <w:color w:val="FF0000"/>
          <w:lang w:val="ro-RO"/>
        </w:rPr>
      </w:pPr>
    </w:p>
    <w:p w:rsidR="00E239F2" w:rsidRPr="00EF6B24" w:rsidRDefault="00E239F2" w:rsidP="00B75017">
      <w:pPr>
        <w:ind w:firstLine="567"/>
        <w:jc w:val="both"/>
        <w:rPr>
          <w:color w:val="FF0000"/>
          <w:lang w:val="ro-RO"/>
        </w:rPr>
      </w:pPr>
      <w:r w:rsidRPr="00EF6B24">
        <w:rPr>
          <w:color w:val="FF0000"/>
          <w:lang w:val="ro-RO"/>
        </w:rPr>
        <w:t>(2) Prevederile  art. 7 intră în vigoare în termen de 24 de luni de la data adoptării prezentei legi, perioadă în care distribuitorii şi exploatanţii de film vor întreprinde măsurile necesare implementării noilor prevederi.</w:t>
      </w:r>
    </w:p>
    <w:p w:rsidR="00E239F2" w:rsidRPr="00EF6B24" w:rsidRDefault="00E239F2" w:rsidP="00B75017">
      <w:pPr>
        <w:ind w:firstLine="567"/>
        <w:jc w:val="both"/>
        <w:rPr>
          <w:color w:val="FF0000"/>
          <w:lang w:val="ro-RO"/>
        </w:rPr>
      </w:pPr>
    </w:p>
    <w:p w:rsidR="00E239F2" w:rsidRPr="00EF6B24" w:rsidRDefault="00E239F2" w:rsidP="00B75017">
      <w:pPr>
        <w:ind w:firstLine="567"/>
        <w:jc w:val="both"/>
        <w:rPr>
          <w:color w:val="FF0000"/>
          <w:lang w:val="ro-RO"/>
        </w:rPr>
      </w:pPr>
      <w:r w:rsidRPr="00EF6B24">
        <w:rPr>
          <w:color w:val="FF0000"/>
          <w:lang w:val="ro-RO"/>
        </w:rPr>
        <w:t xml:space="preserve">(3) Guvernul, în termen de 6 luni: </w:t>
      </w:r>
    </w:p>
    <w:p w:rsidR="00E239F2" w:rsidRPr="00EF6B24" w:rsidRDefault="00E239F2" w:rsidP="00B75017">
      <w:pPr>
        <w:numPr>
          <w:ilvl w:val="0"/>
          <w:numId w:val="7"/>
        </w:numPr>
        <w:tabs>
          <w:tab w:val="num" w:pos="927"/>
        </w:tabs>
        <w:ind w:hanging="360"/>
        <w:jc w:val="both"/>
        <w:rPr>
          <w:color w:val="FF0000"/>
          <w:lang w:val="ro-RO"/>
        </w:rPr>
      </w:pPr>
      <w:r w:rsidRPr="00EF6B24">
        <w:rPr>
          <w:color w:val="FF0000"/>
          <w:lang w:val="ro-RO"/>
        </w:rPr>
        <w:t xml:space="preserve">va prezenta Parlamentului propuneri privind aducerea legislaţiei în vigoare în concordanţă cu prezenta lege; </w:t>
      </w:r>
    </w:p>
    <w:p w:rsidR="00E239F2" w:rsidRPr="00EF6B24" w:rsidRDefault="00E239F2" w:rsidP="00B75017">
      <w:pPr>
        <w:numPr>
          <w:ilvl w:val="0"/>
          <w:numId w:val="7"/>
        </w:numPr>
        <w:tabs>
          <w:tab w:val="num" w:pos="927"/>
        </w:tabs>
        <w:ind w:hanging="360"/>
        <w:jc w:val="both"/>
        <w:rPr>
          <w:color w:val="FF0000"/>
          <w:lang w:val="ro-RO"/>
        </w:rPr>
      </w:pPr>
      <w:r w:rsidRPr="00EF6B24">
        <w:rPr>
          <w:color w:val="FF0000"/>
          <w:lang w:val="ro-RO"/>
        </w:rPr>
        <w:t>va aduce actele sale normative în concordanţă cu prezenta lege;</w:t>
      </w:r>
    </w:p>
    <w:p w:rsidR="00E239F2" w:rsidRPr="00EF6B24" w:rsidRDefault="00E239F2" w:rsidP="00B75017">
      <w:pPr>
        <w:numPr>
          <w:ilvl w:val="0"/>
          <w:numId w:val="7"/>
        </w:numPr>
        <w:tabs>
          <w:tab w:val="num" w:pos="927"/>
        </w:tabs>
        <w:ind w:hanging="360"/>
        <w:jc w:val="both"/>
        <w:rPr>
          <w:color w:val="FF0000"/>
          <w:lang w:val="ro-RO"/>
        </w:rPr>
      </w:pPr>
      <w:r w:rsidRPr="00EF6B24">
        <w:rPr>
          <w:color w:val="FF0000"/>
          <w:lang w:val="ro-RO"/>
        </w:rPr>
        <w:t>va adopta actele normative necesare pentru realizarea prezentei legi.</w:t>
      </w:r>
    </w:p>
    <w:p w:rsidR="00E239F2" w:rsidRPr="00EF6B24" w:rsidRDefault="00E239F2" w:rsidP="00B75017">
      <w:pPr>
        <w:ind w:left="927"/>
        <w:jc w:val="both"/>
        <w:rPr>
          <w:color w:val="FF0000"/>
          <w:lang w:val="ro-RO"/>
        </w:rPr>
      </w:pPr>
      <w:r w:rsidRPr="00EF6B24">
        <w:rPr>
          <w:color w:val="FF0000"/>
          <w:lang w:val="ro-RO"/>
        </w:rPr>
        <w:t xml:space="preserve"> </w:t>
      </w:r>
    </w:p>
    <w:p w:rsidR="00E239F2" w:rsidRPr="00EF6B24" w:rsidRDefault="00E239F2" w:rsidP="00B75017">
      <w:pPr>
        <w:ind w:firstLine="567"/>
        <w:jc w:val="both"/>
        <w:rPr>
          <w:color w:val="FF0000"/>
          <w:lang w:val="ro-RO"/>
        </w:rPr>
      </w:pPr>
      <w:r w:rsidRPr="00EF6B24">
        <w:rPr>
          <w:color w:val="FF0000"/>
          <w:lang w:val="ro-RO"/>
        </w:rPr>
        <w:t xml:space="preserve">(4) La data intrării în vigoare a prezentei legi se abrogă Legea cinematografiei nr. 386 – XV din 25.11.2004 (Monitorul Oficial al Republicii Moldova, nr.1-4/2 din 07.01.2005). </w:t>
      </w:r>
    </w:p>
    <w:p w:rsidR="00E239F2" w:rsidRPr="004040C9" w:rsidRDefault="00E239F2" w:rsidP="00B75017">
      <w:pPr>
        <w:ind w:left="927"/>
        <w:jc w:val="both"/>
        <w:rPr>
          <w:color w:val="FF0000"/>
          <w:sz w:val="28"/>
          <w:szCs w:val="28"/>
          <w:lang w:val="ro-RO"/>
        </w:rPr>
      </w:pPr>
    </w:p>
    <w:p w:rsidR="00E239F2" w:rsidRPr="004040C9" w:rsidRDefault="00E239F2" w:rsidP="00B75017">
      <w:pPr>
        <w:ind w:left="927"/>
        <w:jc w:val="both"/>
        <w:rPr>
          <w:color w:val="FF0000"/>
          <w:sz w:val="28"/>
          <w:szCs w:val="28"/>
          <w:lang w:val="ro-RO"/>
        </w:rPr>
      </w:pPr>
    </w:p>
    <w:p w:rsidR="00E239F2" w:rsidRPr="004040C9" w:rsidRDefault="00E239F2" w:rsidP="00B75017">
      <w:pPr>
        <w:jc w:val="both"/>
        <w:rPr>
          <w:color w:val="FF0000"/>
          <w:sz w:val="28"/>
          <w:szCs w:val="28"/>
          <w:lang w:val="ro-RO"/>
        </w:rPr>
      </w:pPr>
    </w:p>
    <w:p w:rsidR="00E239F2" w:rsidRPr="004040C9" w:rsidRDefault="00E239F2" w:rsidP="00B75017">
      <w:pPr>
        <w:jc w:val="both"/>
        <w:rPr>
          <w:color w:val="FF0000"/>
          <w:sz w:val="28"/>
          <w:szCs w:val="28"/>
          <w:lang w:val="ro-RO"/>
        </w:rPr>
      </w:pPr>
    </w:p>
    <w:p w:rsidR="00E239F2" w:rsidRPr="004040C9" w:rsidRDefault="00E239F2" w:rsidP="00B75017">
      <w:pPr>
        <w:jc w:val="both"/>
        <w:rPr>
          <w:sz w:val="28"/>
          <w:szCs w:val="28"/>
          <w:lang w:val="ro-RO"/>
        </w:rPr>
      </w:pPr>
      <w:r w:rsidRPr="004040C9">
        <w:rPr>
          <w:sz w:val="28"/>
          <w:szCs w:val="28"/>
          <w:lang w:val="ro-RO"/>
        </w:rPr>
        <w:tab/>
      </w:r>
      <w:r w:rsidRPr="004040C9">
        <w:rPr>
          <w:sz w:val="28"/>
          <w:szCs w:val="28"/>
          <w:lang w:val="ro-RO"/>
        </w:rPr>
        <w:tab/>
      </w:r>
    </w:p>
    <w:p w:rsidR="00E239F2" w:rsidRPr="004040C9" w:rsidRDefault="00E239F2" w:rsidP="00B75017">
      <w:pPr>
        <w:rPr>
          <w:sz w:val="28"/>
          <w:szCs w:val="28"/>
          <w:lang w:val="ro-RO"/>
        </w:rPr>
      </w:pPr>
    </w:p>
    <w:p w:rsidR="00E239F2" w:rsidRPr="004040C9" w:rsidRDefault="00E239F2" w:rsidP="00B75017">
      <w:pPr>
        <w:rPr>
          <w:b/>
          <w:bCs/>
          <w:lang w:val="ro-RO"/>
        </w:rPr>
      </w:pPr>
      <w:r w:rsidRPr="004040C9">
        <w:rPr>
          <w:b/>
          <w:bCs/>
          <w:lang w:val="ro-RO"/>
        </w:rPr>
        <w:t>PRE</w:t>
      </w:r>
      <w:r w:rsidRPr="004040C9">
        <w:rPr>
          <w:rFonts w:ascii="Tahoma" w:hAnsi="Tahoma" w:cs="Tahoma"/>
          <w:b/>
          <w:bCs/>
          <w:lang w:val="ro-RO"/>
        </w:rPr>
        <w:t>Ș</w:t>
      </w:r>
      <w:r w:rsidRPr="004040C9">
        <w:rPr>
          <w:b/>
          <w:bCs/>
          <w:lang w:val="ro-RO"/>
        </w:rPr>
        <w:t>EDINTELE PARLAMENTULUI                                                Marian LUPU</w:t>
      </w:r>
    </w:p>
    <w:p w:rsidR="00E239F2" w:rsidRPr="004040C9" w:rsidRDefault="00E239F2">
      <w:pPr>
        <w:rPr>
          <w:lang w:val="ro-RO"/>
        </w:rPr>
      </w:pPr>
    </w:p>
    <w:p w:rsidR="00E239F2" w:rsidRPr="004040C9" w:rsidRDefault="00E239F2" w:rsidP="00EF6B24">
      <w:pPr>
        <w:jc w:val="center"/>
        <w:rPr>
          <w:b/>
          <w:sz w:val="28"/>
          <w:szCs w:val="28"/>
          <w:lang w:val="ro-RO"/>
        </w:rPr>
      </w:pPr>
      <w:r>
        <w:rPr>
          <w:lang w:val="ro-RO"/>
        </w:rPr>
        <w:br w:type="page"/>
      </w:r>
      <w:r w:rsidRPr="004040C9">
        <w:rPr>
          <w:b/>
          <w:sz w:val="28"/>
          <w:szCs w:val="28"/>
          <w:lang w:val="ro-RO"/>
        </w:rPr>
        <w:t>Notă informativă</w:t>
      </w:r>
    </w:p>
    <w:p w:rsidR="00E239F2" w:rsidRPr="004040C9" w:rsidRDefault="00E239F2" w:rsidP="004040C9">
      <w:pPr>
        <w:jc w:val="center"/>
        <w:rPr>
          <w:b/>
          <w:sz w:val="28"/>
          <w:szCs w:val="28"/>
          <w:lang w:val="ro-RO"/>
        </w:rPr>
      </w:pPr>
      <w:r w:rsidRPr="004040C9">
        <w:rPr>
          <w:b/>
          <w:sz w:val="28"/>
          <w:szCs w:val="28"/>
          <w:lang w:val="ro-RO"/>
        </w:rPr>
        <w:t>la proiectul Legii cinematografiei</w:t>
      </w:r>
    </w:p>
    <w:p w:rsidR="00E239F2" w:rsidRPr="004040C9" w:rsidRDefault="00E239F2" w:rsidP="004040C9">
      <w:pPr>
        <w:jc w:val="center"/>
        <w:rPr>
          <w:b/>
          <w:sz w:val="28"/>
          <w:szCs w:val="28"/>
          <w:lang w:val="ro-RO"/>
        </w:rPr>
      </w:pPr>
    </w:p>
    <w:p w:rsidR="00E239F2" w:rsidRPr="004040C9" w:rsidRDefault="00E239F2" w:rsidP="004040C9">
      <w:pPr>
        <w:jc w:val="center"/>
        <w:rPr>
          <w:b/>
          <w:sz w:val="28"/>
          <w:szCs w:val="28"/>
          <w:lang w:val="ro-RO"/>
        </w:rPr>
      </w:pPr>
    </w:p>
    <w:p w:rsidR="00E239F2" w:rsidRPr="004040C9" w:rsidRDefault="00E239F2" w:rsidP="004040C9">
      <w:pPr>
        <w:jc w:val="center"/>
        <w:rPr>
          <w:b/>
          <w:sz w:val="28"/>
          <w:szCs w:val="28"/>
          <w:lang w:val="ro-RO"/>
        </w:rPr>
      </w:pPr>
    </w:p>
    <w:p w:rsidR="00E239F2" w:rsidRPr="004040C9" w:rsidRDefault="00E239F2" w:rsidP="004040C9">
      <w:pPr>
        <w:ind w:left="-540" w:firstLine="540"/>
        <w:jc w:val="both"/>
        <w:rPr>
          <w:sz w:val="28"/>
          <w:szCs w:val="28"/>
          <w:lang w:val="ro-RO"/>
        </w:rPr>
      </w:pPr>
      <w:r w:rsidRPr="004040C9">
        <w:rPr>
          <w:sz w:val="28"/>
          <w:szCs w:val="28"/>
          <w:lang w:val="ro-RO"/>
        </w:rPr>
        <w:t>Proiectul de lege are drept scop actualizarea normelor legislative, care vizează domeniul cinematografiei, introducerea unor prevederi ce armonizează cu noile politici din domeniu, substituirea noţiunilor şi formulărilor ambigue, depăşite de timp etc.</w:t>
      </w:r>
    </w:p>
    <w:p w:rsidR="00E239F2" w:rsidRPr="004040C9" w:rsidRDefault="00E239F2" w:rsidP="004040C9">
      <w:pPr>
        <w:ind w:left="-540" w:firstLine="540"/>
        <w:jc w:val="both"/>
        <w:rPr>
          <w:sz w:val="28"/>
          <w:szCs w:val="28"/>
          <w:lang w:val="ro-RO"/>
        </w:rPr>
      </w:pPr>
      <w:r w:rsidRPr="004040C9">
        <w:rPr>
          <w:sz w:val="28"/>
          <w:szCs w:val="28"/>
          <w:lang w:val="ro-RO"/>
        </w:rPr>
        <w:t>Actul legislativ în vigoare (Legea nr. 386-XV din 25.11.2004 cu privire la cinematografie) este învechit şi conţine mai multe noţiuni şi norme care se contrazic reciproc. Spre exemplu, noţiunile principale, utilizate în lege, sînt expuse într-un limbaj neadecvat şi de cele mai multe ori prezintă calchieri din limba rusă. De-asemenea, lipsesc multe noţiuni, termeni, folosiţi la moment în domeniul cinematografiei: producător executiv, producător delegat, coproducţie cinematografică etc. Legea nr. 386 operează cu termeni care astăzi nu sunt utilizaţi în plan internaţional. Unele norme ale legii conţin noţiuni aberante (art. 9, 14, 16, 17 ş.a.), altele se contrazic în textul actului legislativ (art. 2, 17 ş.a.).</w:t>
      </w:r>
    </w:p>
    <w:p w:rsidR="00E239F2" w:rsidRPr="004040C9" w:rsidRDefault="00E239F2" w:rsidP="004040C9">
      <w:pPr>
        <w:ind w:left="-540" w:firstLine="540"/>
        <w:jc w:val="both"/>
        <w:rPr>
          <w:sz w:val="28"/>
          <w:szCs w:val="28"/>
          <w:lang w:val="ro-RO"/>
        </w:rPr>
      </w:pPr>
      <w:r w:rsidRPr="004040C9">
        <w:rPr>
          <w:sz w:val="28"/>
          <w:szCs w:val="28"/>
          <w:lang w:val="ro-RO"/>
        </w:rPr>
        <w:t>Reieşind din motivele expuse, se propune un nou proiect de lege, care actualizează prevederile ce vizează politica de stat în domeniul cinematografiei, sînt expuse într-o redacţie nouă ,,noţiunile principale”. Autorii propun instituirea Centrului Naţional al Cinematografiei ca autoritate abilitată să exercite politica de stat în cinematografie. De-asemenea, se propune a fi creată Arhiva naţională de filme, Registru Cinematografic, alte structuri specializate. Mai multe articole prevăd norme de finanţare a producţiei cinematografice, a festivalurilor de filme etc.</w:t>
      </w:r>
    </w:p>
    <w:p w:rsidR="00E239F2" w:rsidRPr="004040C9" w:rsidRDefault="00E239F2" w:rsidP="004040C9">
      <w:pPr>
        <w:ind w:left="-540" w:firstLine="540"/>
        <w:jc w:val="both"/>
        <w:rPr>
          <w:sz w:val="28"/>
          <w:szCs w:val="28"/>
          <w:lang w:val="ro-RO"/>
        </w:rPr>
      </w:pPr>
      <w:r w:rsidRPr="004040C9">
        <w:rPr>
          <w:sz w:val="28"/>
          <w:szCs w:val="28"/>
          <w:lang w:val="ro-RO"/>
        </w:rPr>
        <w:t>Prin Capitolul Dispoziţii tranzitorii şi finale, autorii propun abrogarea Legii nr. 386-XV din 25.11.2004 cu privire la cinematografie.</w:t>
      </w:r>
    </w:p>
    <w:p w:rsidR="00E239F2" w:rsidRPr="004040C9" w:rsidRDefault="00E239F2" w:rsidP="004040C9">
      <w:pPr>
        <w:ind w:left="-540" w:firstLine="540"/>
        <w:jc w:val="both"/>
        <w:rPr>
          <w:sz w:val="28"/>
          <w:szCs w:val="28"/>
          <w:lang w:val="ro-RO"/>
        </w:rPr>
      </w:pPr>
    </w:p>
    <w:p w:rsidR="00E239F2" w:rsidRPr="004040C9" w:rsidRDefault="00E239F2" w:rsidP="004040C9">
      <w:pPr>
        <w:ind w:left="-540" w:firstLine="540"/>
        <w:jc w:val="both"/>
        <w:rPr>
          <w:sz w:val="28"/>
          <w:szCs w:val="28"/>
          <w:lang w:val="ro-RO"/>
        </w:rPr>
      </w:pPr>
    </w:p>
    <w:p w:rsidR="00E239F2" w:rsidRPr="004040C9" w:rsidRDefault="00E239F2" w:rsidP="004040C9">
      <w:pPr>
        <w:ind w:left="-540" w:firstLine="540"/>
        <w:jc w:val="both"/>
        <w:rPr>
          <w:sz w:val="28"/>
          <w:szCs w:val="28"/>
          <w:lang w:val="ro-RO"/>
        </w:rPr>
      </w:pPr>
    </w:p>
    <w:p w:rsidR="00E239F2" w:rsidRPr="004040C9" w:rsidRDefault="00E239F2" w:rsidP="004040C9">
      <w:pPr>
        <w:ind w:left="-540" w:firstLine="540"/>
        <w:jc w:val="right"/>
        <w:rPr>
          <w:b/>
          <w:sz w:val="28"/>
          <w:szCs w:val="28"/>
          <w:lang w:val="ro-RO"/>
        </w:rPr>
      </w:pPr>
      <w:r w:rsidRPr="004040C9">
        <w:rPr>
          <w:b/>
          <w:sz w:val="28"/>
          <w:szCs w:val="28"/>
          <w:lang w:val="ro-RO"/>
        </w:rPr>
        <w:t>Deputaţii în Parlament</w:t>
      </w:r>
    </w:p>
    <w:p w:rsidR="00E239F2" w:rsidRPr="004040C9" w:rsidRDefault="00E239F2">
      <w:pPr>
        <w:rPr>
          <w:lang w:val="ro-RO"/>
        </w:rPr>
      </w:pPr>
    </w:p>
    <w:sectPr w:rsidR="00E239F2" w:rsidRPr="004040C9" w:rsidSect="004578C3">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9F2" w:rsidRDefault="00E239F2">
      <w:r>
        <w:separator/>
      </w:r>
    </w:p>
  </w:endnote>
  <w:endnote w:type="continuationSeparator" w:id="0">
    <w:p w:rsidR="00E239F2" w:rsidRDefault="00E239F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9F2" w:rsidRDefault="00E239F2" w:rsidP="00E602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39F2" w:rsidRDefault="00E239F2" w:rsidP="004F05E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9F2" w:rsidRDefault="00E239F2" w:rsidP="00E602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E239F2" w:rsidRDefault="00E239F2" w:rsidP="004F05E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9F2" w:rsidRDefault="00E239F2">
      <w:r>
        <w:separator/>
      </w:r>
    </w:p>
  </w:footnote>
  <w:footnote w:type="continuationSeparator" w:id="0">
    <w:p w:rsidR="00E239F2" w:rsidRDefault="00E239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FFFFFFFF">
      <w:start w:val="1"/>
      <w:numFmt w:val="lowerLetter"/>
      <w:lvlText w:val="%1."/>
      <w:lvlJc w:val="left"/>
      <w:pPr>
        <w:tabs>
          <w:tab w:val="num" w:pos="1068"/>
        </w:tabs>
        <w:ind w:left="1068" w:hanging="708"/>
      </w:pPr>
      <w:rPr>
        <w:rFonts w:ascii="Arial" w:eastAsia="Times New Roman" w:hAnsi="Arial" w:cs="Arial"/>
        <w:b w:val="0"/>
        <w:bCs w:val="0"/>
        <w:i w:val="0"/>
        <w:iCs w:val="0"/>
        <w:strike w:val="0"/>
        <w:dstrike w:val="0"/>
        <w:color w:val="000000"/>
        <w:sz w:val="20"/>
        <w:szCs w:val="20"/>
        <w:u w:val="none"/>
        <w:effect w:val="none"/>
      </w:rPr>
    </w:lvl>
    <w:lvl w:ilvl="1" w:tplc="FFFFFFFF">
      <w:start w:val="1"/>
      <w:numFmt w:val="lowerLetter"/>
      <w:lvlText w:val="%2."/>
      <w:lvlJc w:val="left"/>
      <w:pPr>
        <w:tabs>
          <w:tab w:val="num" w:pos="1788"/>
        </w:tabs>
        <w:ind w:left="1788" w:hanging="708"/>
      </w:pPr>
      <w:rPr>
        <w:rFonts w:ascii="Times New Roman" w:eastAsia="Times New Roman" w:hAnsi="Times New Roman" w:cs="Times New Roman"/>
        <w:b w:val="0"/>
        <w:bCs w:val="0"/>
        <w:i w:val="0"/>
        <w:iCs w:val="0"/>
        <w:strike w:val="0"/>
        <w:dstrike w:val="0"/>
        <w:color w:val="000000"/>
        <w:sz w:val="20"/>
        <w:szCs w:val="20"/>
        <w:u w:val="none"/>
        <w:effect w:val="none"/>
      </w:rPr>
    </w:lvl>
    <w:lvl w:ilvl="2" w:tplc="FFFFFFFF">
      <w:start w:val="1"/>
      <w:numFmt w:val="lowerRoman"/>
      <w:lvlText w:val="%3."/>
      <w:lvlJc w:val="right"/>
      <w:pPr>
        <w:tabs>
          <w:tab w:val="num" w:pos="2508"/>
        </w:tabs>
        <w:ind w:left="2508" w:hanging="528"/>
      </w:pPr>
      <w:rPr>
        <w:rFonts w:ascii="Times New Roman" w:eastAsia="Times New Roman" w:hAnsi="Times New Roman" w:cs="Times New Roman"/>
        <w:b w:val="0"/>
        <w:bCs w:val="0"/>
        <w:i w:val="0"/>
        <w:iCs w:val="0"/>
        <w:strike w:val="0"/>
        <w:dstrike w:val="0"/>
        <w:color w:val="000000"/>
        <w:sz w:val="20"/>
        <w:szCs w:val="20"/>
        <w:u w:val="none"/>
        <w:effect w:val="none"/>
      </w:rPr>
    </w:lvl>
    <w:lvl w:ilvl="3" w:tplc="FFFFFFFF">
      <w:start w:val="1"/>
      <w:numFmt w:val="decimal"/>
      <w:lvlText w:val="%4."/>
      <w:lvlJc w:val="left"/>
      <w:pPr>
        <w:tabs>
          <w:tab w:val="num" w:pos="3228"/>
        </w:tabs>
        <w:ind w:left="3228" w:hanging="708"/>
      </w:pPr>
      <w:rPr>
        <w:rFonts w:ascii="Times New Roman" w:eastAsia="Times New Roman" w:hAnsi="Times New Roman" w:cs="Times New Roman"/>
        <w:b w:val="0"/>
        <w:bCs w:val="0"/>
        <w:i w:val="0"/>
        <w:iCs w:val="0"/>
        <w:strike w:val="0"/>
        <w:dstrike w:val="0"/>
        <w:color w:val="000000"/>
        <w:sz w:val="20"/>
        <w:szCs w:val="20"/>
        <w:u w:val="none"/>
        <w:effect w:val="none"/>
      </w:rPr>
    </w:lvl>
    <w:lvl w:ilvl="4" w:tplc="FFFFFFFF">
      <w:start w:val="1"/>
      <w:numFmt w:val="lowerLetter"/>
      <w:lvlText w:val="%5."/>
      <w:lvlJc w:val="left"/>
      <w:pPr>
        <w:tabs>
          <w:tab w:val="num" w:pos="3948"/>
        </w:tabs>
        <w:ind w:left="3948" w:hanging="708"/>
      </w:pPr>
      <w:rPr>
        <w:rFonts w:ascii="Times New Roman" w:eastAsia="Times New Roman" w:hAnsi="Times New Roman" w:cs="Times New Roman"/>
        <w:b w:val="0"/>
        <w:bCs w:val="0"/>
        <w:i w:val="0"/>
        <w:iCs w:val="0"/>
        <w:strike w:val="0"/>
        <w:dstrike w:val="0"/>
        <w:color w:val="000000"/>
        <w:sz w:val="20"/>
        <w:szCs w:val="20"/>
        <w:u w:val="none"/>
        <w:effect w:val="none"/>
      </w:rPr>
    </w:lvl>
    <w:lvl w:ilvl="5" w:tplc="FFFFFFFF">
      <w:start w:val="1"/>
      <w:numFmt w:val="lowerRoman"/>
      <w:lvlText w:val="%6."/>
      <w:lvlJc w:val="right"/>
      <w:pPr>
        <w:tabs>
          <w:tab w:val="num" w:pos="4668"/>
        </w:tabs>
        <w:ind w:left="4668" w:hanging="528"/>
      </w:pPr>
      <w:rPr>
        <w:rFonts w:ascii="Times New Roman" w:eastAsia="Times New Roman" w:hAnsi="Times New Roman" w:cs="Times New Roman"/>
        <w:b w:val="0"/>
        <w:bCs w:val="0"/>
        <w:i w:val="0"/>
        <w:iCs w:val="0"/>
        <w:strike w:val="0"/>
        <w:dstrike w:val="0"/>
        <w:color w:val="000000"/>
        <w:sz w:val="20"/>
        <w:szCs w:val="20"/>
        <w:u w:val="none"/>
        <w:effect w:val="none"/>
      </w:rPr>
    </w:lvl>
    <w:lvl w:ilvl="6" w:tplc="FFFFFFFF">
      <w:start w:val="1"/>
      <w:numFmt w:val="decimal"/>
      <w:lvlText w:val="%7."/>
      <w:lvlJc w:val="left"/>
      <w:pPr>
        <w:tabs>
          <w:tab w:val="num" w:pos="5388"/>
        </w:tabs>
        <w:ind w:left="5388" w:hanging="708"/>
      </w:pPr>
      <w:rPr>
        <w:rFonts w:ascii="Times New Roman" w:eastAsia="Times New Roman" w:hAnsi="Times New Roman" w:cs="Times New Roman"/>
        <w:b w:val="0"/>
        <w:bCs w:val="0"/>
        <w:i w:val="0"/>
        <w:iCs w:val="0"/>
        <w:strike w:val="0"/>
        <w:dstrike w:val="0"/>
        <w:color w:val="000000"/>
        <w:sz w:val="20"/>
        <w:szCs w:val="20"/>
        <w:u w:val="none"/>
        <w:effect w:val="none"/>
      </w:rPr>
    </w:lvl>
    <w:lvl w:ilvl="7" w:tplc="FFFFFFFF">
      <w:start w:val="1"/>
      <w:numFmt w:val="lowerLetter"/>
      <w:lvlText w:val="%8."/>
      <w:lvlJc w:val="left"/>
      <w:pPr>
        <w:tabs>
          <w:tab w:val="num" w:pos="6108"/>
        </w:tabs>
        <w:ind w:left="6108" w:hanging="708"/>
      </w:pPr>
      <w:rPr>
        <w:rFonts w:ascii="Times New Roman" w:eastAsia="Times New Roman" w:hAnsi="Times New Roman" w:cs="Times New Roman"/>
        <w:b w:val="0"/>
        <w:bCs w:val="0"/>
        <w:i w:val="0"/>
        <w:iCs w:val="0"/>
        <w:strike w:val="0"/>
        <w:dstrike w:val="0"/>
        <w:color w:val="000000"/>
        <w:sz w:val="20"/>
        <w:szCs w:val="20"/>
        <w:u w:val="none"/>
        <w:effect w:val="none"/>
      </w:rPr>
    </w:lvl>
    <w:lvl w:ilvl="8" w:tplc="FFFFFFFF">
      <w:start w:val="1"/>
      <w:numFmt w:val="lowerRoman"/>
      <w:lvlText w:val="%9."/>
      <w:lvlJc w:val="right"/>
      <w:pPr>
        <w:tabs>
          <w:tab w:val="num" w:pos="6828"/>
        </w:tabs>
        <w:ind w:left="6828" w:hanging="528"/>
      </w:pPr>
      <w:rPr>
        <w:rFonts w:ascii="Times New Roman" w:eastAsia="Times New Roman" w:hAnsi="Times New Roman" w:cs="Times New Roman"/>
        <w:b w:val="0"/>
        <w:bCs w:val="0"/>
        <w:i w:val="0"/>
        <w:iCs w:val="0"/>
        <w:strike w:val="0"/>
        <w:dstrike w:val="0"/>
        <w:color w:val="000000"/>
        <w:sz w:val="20"/>
        <w:szCs w:val="20"/>
        <w:u w:val="none"/>
        <w:effect w:val="none"/>
      </w:rPr>
    </w:lvl>
  </w:abstractNum>
  <w:abstractNum w:abstractNumId="1">
    <w:nsid w:val="00000002"/>
    <w:multiLevelType w:val="hybridMultilevel"/>
    <w:tmpl w:val="00000002"/>
    <w:lvl w:ilvl="0" w:tplc="FFFFFFFF">
      <w:start w:val="1"/>
      <w:numFmt w:val="lowerLetter"/>
      <w:lvlText w:val="%1."/>
      <w:lvlJc w:val="left"/>
      <w:pPr>
        <w:tabs>
          <w:tab w:val="num" w:pos="0"/>
        </w:tabs>
        <w:ind w:left="1423" w:hanging="1063"/>
      </w:pPr>
      <w:rPr>
        <w:rFonts w:ascii="Arial" w:eastAsia="Times New Roman" w:hAnsi="Arial" w:cs="Arial"/>
        <w:b w:val="0"/>
        <w:bCs w:val="0"/>
        <w:i w:val="0"/>
        <w:iCs w:val="0"/>
        <w:strike w:val="0"/>
        <w:dstrike w:val="0"/>
        <w:color w:val="000000"/>
        <w:sz w:val="20"/>
        <w:szCs w:val="20"/>
        <w:u w:val="none"/>
        <w:effect w:val="none"/>
      </w:rPr>
    </w:lvl>
    <w:lvl w:ilvl="1" w:tplc="FFFFFFFF">
      <w:start w:val="1"/>
      <w:numFmt w:val="lowerLetter"/>
      <w:lvlText w:val="%2."/>
      <w:lvlJc w:val="left"/>
      <w:pPr>
        <w:tabs>
          <w:tab w:val="num" w:pos="0"/>
        </w:tabs>
        <w:ind w:left="2143" w:hanging="1063"/>
      </w:pPr>
      <w:rPr>
        <w:rFonts w:ascii="Times New Roman" w:eastAsia="Times New Roman" w:hAnsi="Times New Roman" w:cs="Times New Roman"/>
        <w:b w:val="0"/>
        <w:bCs w:val="0"/>
        <w:i w:val="0"/>
        <w:iCs w:val="0"/>
        <w:strike w:val="0"/>
        <w:dstrike w:val="0"/>
        <w:color w:val="000000"/>
        <w:sz w:val="20"/>
        <w:szCs w:val="20"/>
        <w:u w:val="none"/>
        <w:effect w:val="none"/>
      </w:rPr>
    </w:lvl>
    <w:lvl w:ilvl="2" w:tplc="FFFFFFFF">
      <w:start w:val="1"/>
      <w:numFmt w:val="lowerRoman"/>
      <w:lvlText w:val="%3."/>
      <w:lvlJc w:val="right"/>
      <w:pPr>
        <w:tabs>
          <w:tab w:val="num" w:pos="0"/>
        </w:tabs>
        <w:ind w:left="2863" w:hanging="883"/>
      </w:pPr>
      <w:rPr>
        <w:rFonts w:ascii="Times New Roman" w:eastAsia="Times New Roman" w:hAnsi="Times New Roman" w:cs="Times New Roman"/>
        <w:b w:val="0"/>
        <w:bCs w:val="0"/>
        <w:i w:val="0"/>
        <w:iCs w:val="0"/>
        <w:strike w:val="0"/>
        <w:dstrike w:val="0"/>
        <w:color w:val="000000"/>
        <w:sz w:val="20"/>
        <w:szCs w:val="20"/>
        <w:u w:val="none"/>
        <w:effect w:val="none"/>
      </w:rPr>
    </w:lvl>
    <w:lvl w:ilvl="3" w:tplc="FFFFFFFF">
      <w:start w:val="1"/>
      <w:numFmt w:val="decimal"/>
      <w:lvlText w:val="%4."/>
      <w:lvlJc w:val="left"/>
      <w:pPr>
        <w:tabs>
          <w:tab w:val="num" w:pos="0"/>
        </w:tabs>
        <w:ind w:left="3583" w:hanging="1063"/>
      </w:pPr>
      <w:rPr>
        <w:rFonts w:ascii="Times New Roman" w:eastAsia="Times New Roman" w:hAnsi="Times New Roman" w:cs="Times New Roman"/>
        <w:b w:val="0"/>
        <w:bCs w:val="0"/>
        <w:i w:val="0"/>
        <w:iCs w:val="0"/>
        <w:strike w:val="0"/>
        <w:dstrike w:val="0"/>
        <w:color w:val="000000"/>
        <w:sz w:val="20"/>
        <w:szCs w:val="20"/>
        <w:u w:val="none"/>
        <w:effect w:val="none"/>
      </w:rPr>
    </w:lvl>
    <w:lvl w:ilvl="4" w:tplc="FFFFFFFF">
      <w:start w:val="1"/>
      <w:numFmt w:val="lowerLetter"/>
      <w:lvlText w:val="%5."/>
      <w:lvlJc w:val="left"/>
      <w:pPr>
        <w:tabs>
          <w:tab w:val="num" w:pos="0"/>
        </w:tabs>
        <w:ind w:left="4303" w:hanging="1063"/>
      </w:pPr>
      <w:rPr>
        <w:rFonts w:ascii="Times New Roman" w:eastAsia="Times New Roman" w:hAnsi="Times New Roman" w:cs="Times New Roman"/>
        <w:b w:val="0"/>
        <w:bCs w:val="0"/>
        <w:i w:val="0"/>
        <w:iCs w:val="0"/>
        <w:strike w:val="0"/>
        <w:dstrike w:val="0"/>
        <w:color w:val="000000"/>
        <w:sz w:val="20"/>
        <w:szCs w:val="20"/>
        <w:u w:val="none"/>
        <w:effect w:val="none"/>
      </w:rPr>
    </w:lvl>
    <w:lvl w:ilvl="5" w:tplc="FFFFFFFF">
      <w:start w:val="1"/>
      <w:numFmt w:val="lowerRoman"/>
      <w:lvlText w:val="%6."/>
      <w:lvlJc w:val="right"/>
      <w:pPr>
        <w:tabs>
          <w:tab w:val="num" w:pos="0"/>
        </w:tabs>
        <w:ind w:left="5023" w:hanging="883"/>
      </w:pPr>
      <w:rPr>
        <w:rFonts w:ascii="Times New Roman" w:eastAsia="Times New Roman" w:hAnsi="Times New Roman" w:cs="Times New Roman"/>
        <w:b w:val="0"/>
        <w:bCs w:val="0"/>
        <w:i w:val="0"/>
        <w:iCs w:val="0"/>
        <w:strike w:val="0"/>
        <w:dstrike w:val="0"/>
        <w:color w:val="000000"/>
        <w:sz w:val="20"/>
        <w:szCs w:val="20"/>
        <w:u w:val="none"/>
        <w:effect w:val="none"/>
      </w:rPr>
    </w:lvl>
    <w:lvl w:ilvl="6" w:tplc="FFFFFFFF">
      <w:start w:val="1"/>
      <w:numFmt w:val="decimal"/>
      <w:lvlText w:val="%7."/>
      <w:lvlJc w:val="left"/>
      <w:pPr>
        <w:tabs>
          <w:tab w:val="num" w:pos="0"/>
        </w:tabs>
        <w:ind w:left="5743" w:hanging="1063"/>
      </w:pPr>
      <w:rPr>
        <w:rFonts w:ascii="Times New Roman" w:eastAsia="Times New Roman" w:hAnsi="Times New Roman" w:cs="Times New Roman"/>
        <w:b w:val="0"/>
        <w:bCs w:val="0"/>
        <w:i w:val="0"/>
        <w:iCs w:val="0"/>
        <w:strike w:val="0"/>
        <w:dstrike w:val="0"/>
        <w:color w:val="000000"/>
        <w:sz w:val="20"/>
        <w:szCs w:val="20"/>
        <w:u w:val="none"/>
        <w:effect w:val="none"/>
      </w:rPr>
    </w:lvl>
    <w:lvl w:ilvl="7" w:tplc="FFFFFFFF">
      <w:start w:val="1"/>
      <w:numFmt w:val="lowerLetter"/>
      <w:lvlText w:val="%8."/>
      <w:lvlJc w:val="left"/>
      <w:pPr>
        <w:tabs>
          <w:tab w:val="num" w:pos="0"/>
        </w:tabs>
        <w:ind w:left="6463" w:hanging="1063"/>
      </w:pPr>
      <w:rPr>
        <w:rFonts w:ascii="Times New Roman" w:eastAsia="Times New Roman" w:hAnsi="Times New Roman" w:cs="Times New Roman"/>
        <w:b w:val="0"/>
        <w:bCs w:val="0"/>
        <w:i w:val="0"/>
        <w:iCs w:val="0"/>
        <w:strike w:val="0"/>
        <w:dstrike w:val="0"/>
        <w:color w:val="000000"/>
        <w:sz w:val="20"/>
        <w:szCs w:val="20"/>
        <w:u w:val="none"/>
        <w:effect w:val="none"/>
      </w:rPr>
    </w:lvl>
    <w:lvl w:ilvl="8" w:tplc="FFFFFFFF">
      <w:start w:val="1"/>
      <w:numFmt w:val="lowerRoman"/>
      <w:lvlText w:val="%9."/>
      <w:lvlJc w:val="right"/>
      <w:pPr>
        <w:tabs>
          <w:tab w:val="num" w:pos="0"/>
        </w:tabs>
        <w:ind w:left="7183" w:hanging="883"/>
      </w:pPr>
      <w:rPr>
        <w:rFonts w:ascii="Times New Roman" w:eastAsia="Times New Roman" w:hAnsi="Times New Roman" w:cs="Times New Roman"/>
        <w:b w:val="0"/>
        <w:bCs w:val="0"/>
        <w:i w:val="0"/>
        <w:iCs w:val="0"/>
        <w:strike w:val="0"/>
        <w:dstrike w:val="0"/>
        <w:color w:val="000000"/>
        <w:sz w:val="20"/>
        <w:szCs w:val="20"/>
        <w:u w:val="none"/>
        <w:effect w:val="none"/>
      </w:rPr>
    </w:lvl>
  </w:abstractNum>
  <w:abstractNum w:abstractNumId="2">
    <w:nsid w:val="00000003"/>
    <w:multiLevelType w:val="hybridMultilevel"/>
    <w:tmpl w:val="00000003"/>
    <w:lvl w:ilvl="0" w:tplc="FFFFFFFF">
      <w:start w:val="1"/>
      <w:numFmt w:val="decimal"/>
      <w:lvlText w:val="%1."/>
      <w:lvlJc w:val="left"/>
      <w:pPr>
        <w:tabs>
          <w:tab w:val="num" w:pos="0"/>
        </w:tabs>
        <w:ind w:left="2110" w:hanging="1750"/>
      </w:pPr>
      <w:rPr>
        <w:rFonts w:ascii="Times New Roman" w:eastAsia="Times New Roman" w:hAnsi="Times New Roman" w:cs="Times New Roman"/>
        <w:b w:val="0"/>
        <w:bCs w:val="0"/>
        <w:i w:val="0"/>
        <w:iCs w:val="0"/>
        <w:strike w:val="0"/>
        <w:dstrike w:val="0"/>
        <w:color w:val="000000"/>
        <w:sz w:val="20"/>
        <w:szCs w:val="20"/>
        <w:u w:val="none"/>
        <w:effect w:val="none"/>
      </w:rPr>
    </w:lvl>
    <w:lvl w:ilvl="1" w:tplc="FFFFFFFF">
      <w:start w:val="1"/>
      <w:numFmt w:val="lowerLetter"/>
      <w:lvlText w:val="%2."/>
      <w:lvlJc w:val="left"/>
      <w:pPr>
        <w:tabs>
          <w:tab w:val="num" w:pos="0"/>
        </w:tabs>
        <w:ind w:left="1782" w:hanging="702"/>
      </w:pPr>
      <w:rPr>
        <w:rFonts w:ascii="Times New Roman" w:eastAsia="Times New Roman" w:hAnsi="Times New Roman" w:cs="Times New Roman"/>
        <w:b w:val="0"/>
        <w:bCs w:val="0"/>
        <w:i w:val="0"/>
        <w:iCs w:val="0"/>
        <w:strike w:val="0"/>
        <w:dstrike w:val="0"/>
        <w:color w:val="000000"/>
        <w:sz w:val="20"/>
        <w:szCs w:val="20"/>
        <w:u w:val="none"/>
        <w:effect w:val="none"/>
      </w:rPr>
    </w:lvl>
    <w:lvl w:ilvl="2" w:tplc="FFFFFFFF">
      <w:start w:val="1"/>
      <w:numFmt w:val="lowerRoman"/>
      <w:lvlText w:val="%3."/>
      <w:lvlJc w:val="right"/>
      <w:pPr>
        <w:tabs>
          <w:tab w:val="num" w:pos="0"/>
        </w:tabs>
        <w:ind w:left="2502" w:hanging="522"/>
      </w:pPr>
      <w:rPr>
        <w:rFonts w:ascii="Times New Roman" w:eastAsia="Times New Roman" w:hAnsi="Times New Roman" w:cs="Times New Roman"/>
        <w:b w:val="0"/>
        <w:bCs w:val="0"/>
        <w:i w:val="0"/>
        <w:iCs w:val="0"/>
        <w:strike w:val="0"/>
        <w:dstrike w:val="0"/>
        <w:color w:val="000000"/>
        <w:sz w:val="20"/>
        <w:szCs w:val="20"/>
        <w:u w:val="none"/>
        <w:effect w:val="none"/>
      </w:rPr>
    </w:lvl>
    <w:lvl w:ilvl="3" w:tplc="FFFFFFFF">
      <w:start w:val="1"/>
      <w:numFmt w:val="decimal"/>
      <w:lvlText w:val="%4."/>
      <w:lvlJc w:val="left"/>
      <w:pPr>
        <w:tabs>
          <w:tab w:val="num" w:pos="0"/>
        </w:tabs>
        <w:ind w:left="3222" w:hanging="702"/>
      </w:pPr>
      <w:rPr>
        <w:rFonts w:ascii="Times New Roman" w:eastAsia="Times New Roman" w:hAnsi="Times New Roman" w:cs="Times New Roman"/>
        <w:b w:val="0"/>
        <w:bCs w:val="0"/>
        <w:i w:val="0"/>
        <w:iCs w:val="0"/>
        <w:strike w:val="0"/>
        <w:dstrike w:val="0"/>
        <w:color w:val="000000"/>
        <w:sz w:val="20"/>
        <w:szCs w:val="20"/>
        <w:u w:val="none"/>
        <w:effect w:val="none"/>
      </w:rPr>
    </w:lvl>
    <w:lvl w:ilvl="4" w:tplc="FFFFFFFF">
      <w:start w:val="1"/>
      <w:numFmt w:val="lowerLetter"/>
      <w:lvlText w:val="%5."/>
      <w:lvlJc w:val="left"/>
      <w:pPr>
        <w:tabs>
          <w:tab w:val="num" w:pos="0"/>
        </w:tabs>
        <w:ind w:left="3942" w:hanging="702"/>
      </w:pPr>
      <w:rPr>
        <w:rFonts w:ascii="Times New Roman" w:eastAsia="Times New Roman" w:hAnsi="Times New Roman" w:cs="Times New Roman"/>
        <w:b w:val="0"/>
        <w:bCs w:val="0"/>
        <w:i w:val="0"/>
        <w:iCs w:val="0"/>
        <w:strike w:val="0"/>
        <w:dstrike w:val="0"/>
        <w:color w:val="000000"/>
        <w:sz w:val="20"/>
        <w:szCs w:val="20"/>
        <w:u w:val="none"/>
        <w:effect w:val="none"/>
      </w:rPr>
    </w:lvl>
    <w:lvl w:ilvl="5" w:tplc="FFFFFFFF">
      <w:start w:val="1"/>
      <w:numFmt w:val="lowerRoman"/>
      <w:lvlText w:val="%6."/>
      <w:lvlJc w:val="right"/>
      <w:pPr>
        <w:tabs>
          <w:tab w:val="num" w:pos="0"/>
        </w:tabs>
        <w:ind w:left="4662" w:hanging="522"/>
      </w:pPr>
      <w:rPr>
        <w:rFonts w:ascii="Times New Roman" w:eastAsia="Times New Roman" w:hAnsi="Times New Roman" w:cs="Times New Roman"/>
        <w:b w:val="0"/>
        <w:bCs w:val="0"/>
        <w:i w:val="0"/>
        <w:iCs w:val="0"/>
        <w:strike w:val="0"/>
        <w:dstrike w:val="0"/>
        <w:color w:val="000000"/>
        <w:sz w:val="20"/>
        <w:szCs w:val="20"/>
        <w:u w:val="none"/>
        <w:effect w:val="none"/>
      </w:rPr>
    </w:lvl>
    <w:lvl w:ilvl="6" w:tplc="FFFFFFFF">
      <w:start w:val="1"/>
      <w:numFmt w:val="decimal"/>
      <w:lvlText w:val="%7."/>
      <w:lvlJc w:val="left"/>
      <w:pPr>
        <w:tabs>
          <w:tab w:val="num" w:pos="0"/>
        </w:tabs>
        <w:ind w:left="5382" w:hanging="702"/>
      </w:pPr>
      <w:rPr>
        <w:rFonts w:ascii="Times New Roman" w:eastAsia="Times New Roman" w:hAnsi="Times New Roman" w:cs="Times New Roman"/>
        <w:b w:val="0"/>
        <w:bCs w:val="0"/>
        <w:i w:val="0"/>
        <w:iCs w:val="0"/>
        <w:strike w:val="0"/>
        <w:dstrike w:val="0"/>
        <w:color w:val="000000"/>
        <w:sz w:val="20"/>
        <w:szCs w:val="20"/>
        <w:u w:val="none"/>
        <w:effect w:val="none"/>
      </w:rPr>
    </w:lvl>
    <w:lvl w:ilvl="7" w:tplc="FFFFFFFF">
      <w:start w:val="1"/>
      <w:numFmt w:val="lowerLetter"/>
      <w:lvlText w:val="%8."/>
      <w:lvlJc w:val="left"/>
      <w:pPr>
        <w:tabs>
          <w:tab w:val="num" w:pos="0"/>
        </w:tabs>
        <w:ind w:left="6102" w:hanging="702"/>
      </w:pPr>
      <w:rPr>
        <w:rFonts w:ascii="Times New Roman" w:eastAsia="Times New Roman" w:hAnsi="Times New Roman" w:cs="Times New Roman"/>
        <w:b w:val="0"/>
        <w:bCs w:val="0"/>
        <w:i w:val="0"/>
        <w:iCs w:val="0"/>
        <w:strike w:val="0"/>
        <w:dstrike w:val="0"/>
        <w:color w:val="000000"/>
        <w:sz w:val="20"/>
        <w:szCs w:val="20"/>
        <w:u w:val="none"/>
        <w:effect w:val="none"/>
      </w:rPr>
    </w:lvl>
    <w:lvl w:ilvl="8" w:tplc="FFFFFFFF">
      <w:start w:val="1"/>
      <w:numFmt w:val="lowerRoman"/>
      <w:lvlText w:val="%9."/>
      <w:lvlJc w:val="right"/>
      <w:pPr>
        <w:tabs>
          <w:tab w:val="num" w:pos="0"/>
        </w:tabs>
        <w:ind w:left="6822" w:hanging="522"/>
      </w:pPr>
      <w:rPr>
        <w:rFonts w:ascii="Times New Roman" w:eastAsia="Times New Roman" w:hAnsi="Times New Roman" w:cs="Times New Roman"/>
        <w:b w:val="0"/>
        <w:bCs w:val="0"/>
        <w:i w:val="0"/>
        <w:iCs w:val="0"/>
        <w:strike w:val="0"/>
        <w:dstrike w:val="0"/>
        <w:color w:val="000000"/>
        <w:sz w:val="20"/>
        <w:szCs w:val="20"/>
        <w:u w:val="none"/>
        <w:effect w:val="none"/>
      </w:rPr>
    </w:lvl>
  </w:abstractNum>
  <w:abstractNum w:abstractNumId="3">
    <w:nsid w:val="00000004"/>
    <w:multiLevelType w:val="hybridMultilevel"/>
    <w:tmpl w:val="00000004"/>
    <w:lvl w:ilvl="0" w:tplc="FFFFFFFF">
      <w:start w:val="1"/>
      <w:numFmt w:val="lowerLetter"/>
      <w:lvlText w:val="%1."/>
      <w:lvlJc w:val="left"/>
      <w:pPr>
        <w:tabs>
          <w:tab w:val="num" w:pos="0"/>
        </w:tabs>
        <w:ind w:left="1423" w:hanging="1063"/>
      </w:pPr>
      <w:rPr>
        <w:rFonts w:ascii="Arial" w:eastAsia="Times New Roman" w:hAnsi="Arial" w:cs="Arial"/>
        <w:b w:val="0"/>
        <w:bCs w:val="0"/>
        <w:i w:val="0"/>
        <w:iCs w:val="0"/>
        <w:strike w:val="0"/>
        <w:dstrike w:val="0"/>
        <w:color w:val="000000"/>
        <w:sz w:val="20"/>
        <w:szCs w:val="20"/>
        <w:u w:val="none"/>
        <w:effect w:val="none"/>
      </w:rPr>
    </w:lvl>
    <w:lvl w:ilvl="1" w:tplc="FFFFFFFF">
      <w:start w:val="1"/>
      <w:numFmt w:val="lowerLetter"/>
      <w:lvlText w:val="%2."/>
      <w:lvlJc w:val="left"/>
      <w:pPr>
        <w:tabs>
          <w:tab w:val="num" w:pos="0"/>
        </w:tabs>
        <w:ind w:left="2143" w:hanging="1063"/>
      </w:pPr>
      <w:rPr>
        <w:rFonts w:ascii="Times New Roman" w:eastAsia="Times New Roman" w:hAnsi="Times New Roman" w:cs="Times New Roman"/>
        <w:b w:val="0"/>
        <w:bCs w:val="0"/>
        <w:i w:val="0"/>
        <w:iCs w:val="0"/>
        <w:strike w:val="0"/>
        <w:dstrike w:val="0"/>
        <w:color w:val="000000"/>
        <w:sz w:val="20"/>
        <w:szCs w:val="20"/>
        <w:u w:val="none"/>
        <w:effect w:val="none"/>
      </w:rPr>
    </w:lvl>
    <w:lvl w:ilvl="2" w:tplc="FFFFFFFF">
      <w:start w:val="1"/>
      <w:numFmt w:val="lowerRoman"/>
      <w:lvlText w:val="%3."/>
      <w:lvlJc w:val="right"/>
      <w:pPr>
        <w:tabs>
          <w:tab w:val="num" w:pos="0"/>
        </w:tabs>
        <w:ind w:left="2863" w:hanging="883"/>
      </w:pPr>
      <w:rPr>
        <w:rFonts w:ascii="Times New Roman" w:eastAsia="Times New Roman" w:hAnsi="Times New Roman" w:cs="Times New Roman"/>
        <w:b w:val="0"/>
        <w:bCs w:val="0"/>
        <w:i w:val="0"/>
        <w:iCs w:val="0"/>
        <w:strike w:val="0"/>
        <w:dstrike w:val="0"/>
        <w:color w:val="000000"/>
        <w:sz w:val="20"/>
        <w:szCs w:val="20"/>
        <w:u w:val="none"/>
        <w:effect w:val="none"/>
      </w:rPr>
    </w:lvl>
    <w:lvl w:ilvl="3" w:tplc="FFFFFFFF">
      <w:start w:val="1"/>
      <w:numFmt w:val="decimal"/>
      <w:lvlText w:val="%4."/>
      <w:lvlJc w:val="left"/>
      <w:pPr>
        <w:tabs>
          <w:tab w:val="num" w:pos="0"/>
        </w:tabs>
        <w:ind w:left="3583" w:hanging="1063"/>
      </w:pPr>
      <w:rPr>
        <w:rFonts w:ascii="Times New Roman" w:eastAsia="Times New Roman" w:hAnsi="Times New Roman" w:cs="Times New Roman"/>
        <w:b w:val="0"/>
        <w:bCs w:val="0"/>
        <w:i w:val="0"/>
        <w:iCs w:val="0"/>
        <w:strike w:val="0"/>
        <w:dstrike w:val="0"/>
        <w:color w:val="000000"/>
        <w:sz w:val="20"/>
        <w:szCs w:val="20"/>
        <w:u w:val="none"/>
        <w:effect w:val="none"/>
      </w:rPr>
    </w:lvl>
    <w:lvl w:ilvl="4" w:tplc="FFFFFFFF">
      <w:start w:val="1"/>
      <w:numFmt w:val="lowerLetter"/>
      <w:lvlText w:val="%5."/>
      <w:lvlJc w:val="left"/>
      <w:pPr>
        <w:tabs>
          <w:tab w:val="num" w:pos="0"/>
        </w:tabs>
        <w:ind w:left="4303" w:hanging="1063"/>
      </w:pPr>
      <w:rPr>
        <w:rFonts w:ascii="Times New Roman" w:eastAsia="Times New Roman" w:hAnsi="Times New Roman" w:cs="Times New Roman"/>
        <w:b w:val="0"/>
        <w:bCs w:val="0"/>
        <w:i w:val="0"/>
        <w:iCs w:val="0"/>
        <w:strike w:val="0"/>
        <w:dstrike w:val="0"/>
        <w:color w:val="000000"/>
        <w:sz w:val="20"/>
        <w:szCs w:val="20"/>
        <w:u w:val="none"/>
        <w:effect w:val="none"/>
      </w:rPr>
    </w:lvl>
    <w:lvl w:ilvl="5" w:tplc="FFFFFFFF">
      <w:start w:val="1"/>
      <w:numFmt w:val="lowerRoman"/>
      <w:lvlText w:val="%6."/>
      <w:lvlJc w:val="right"/>
      <w:pPr>
        <w:tabs>
          <w:tab w:val="num" w:pos="0"/>
        </w:tabs>
        <w:ind w:left="5023" w:hanging="883"/>
      </w:pPr>
      <w:rPr>
        <w:rFonts w:ascii="Times New Roman" w:eastAsia="Times New Roman" w:hAnsi="Times New Roman" w:cs="Times New Roman"/>
        <w:b w:val="0"/>
        <w:bCs w:val="0"/>
        <w:i w:val="0"/>
        <w:iCs w:val="0"/>
        <w:strike w:val="0"/>
        <w:dstrike w:val="0"/>
        <w:color w:val="000000"/>
        <w:sz w:val="20"/>
        <w:szCs w:val="20"/>
        <w:u w:val="none"/>
        <w:effect w:val="none"/>
      </w:rPr>
    </w:lvl>
    <w:lvl w:ilvl="6" w:tplc="FFFFFFFF">
      <w:start w:val="1"/>
      <w:numFmt w:val="decimal"/>
      <w:lvlText w:val="%7."/>
      <w:lvlJc w:val="left"/>
      <w:pPr>
        <w:tabs>
          <w:tab w:val="num" w:pos="0"/>
        </w:tabs>
        <w:ind w:left="5743" w:hanging="1063"/>
      </w:pPr>
      <w:rPr>
        <w:rFonts w:ascii="Times New Roman" w:eastAsia="Times New Roman" w:hAnsi="Times New Roman" w:cs="Times New Roman"/>
        <w:b w:val="0"/>
        <w:bCs w:val="0"/>
        <w:i w:val="0"/>
        <w:iCs w:val="0"/>
        <w:strike w:val="0"/>
        <w:dstrike w:val="0"/>
        <w:color w:val="000000"/>
        <w:sz w:val="20"/>
        <w:szCs w:val="20"/>
        <w:u w:val="none"/>
        <w:effect w:val="none"/>
      </w:rPr>
    </w:lvl>
    <w:lvl w:ilvl="7" w:tplc="FFFFFFFF">
      <w:start w:val="1"/>
      <w:numFmt w:val="lowerLetter"/>
      <w:lvlText w:val="%8."/>
      <w:lvlJc w:val="left"/>
      <w:pPr>
        <w:tabs>
          <w:tab w:val="num" w:pos="0"/>
        </w:tabs>
        <w:ind w:left="6463" w:hanging="1063"/>
      </w:pPr>
      <w:rPr>
        <w:rFonts w:ascii="Times New Roman" w:eastAsia="Times New Roman" w:hAnsi="Times New Roman" w:cs="Times New Roman"/>
        <w:b w:val="0"/>
        <w:bCs w:val="0"/>
        <w:i w:val="0"/>
        <w:iCs w:val="0"/>
        <w:strike w:val="0"/>
        <w:dstrike w:val="0"/>
        <w:color w:val="000000"/>
        <w:sz w:val="20"/>
        <w:szCs w:val="20"/>
        <w:u w:val="none"/>
        <w:effect w:val="none"/>
      </w:rPr>
    </w:lvl>
    <w:lvl w:ilvl="8" w:tplc="FFFFFFFF">
      <w:start w:val="1"/>
      <w:numFmt w:val="lowerRoman"/>
      <w:lvlText w:val="%9."/>
      <w:lvlJc w:val="right"/>
      <w:pPr>
        <w:tabs>
          <w:tab w:val="num" w:pos="0"/>
        </w:tabs>
        <w:ind w:left="7183" w:hanging="883"/>
      </w:pPr>
      <w:rPr>
        <w:rFonts w:ascii="Times New Roman" w:eastAsia="Times New Roman" w:hAnsi="Times New Roman" w:cs="Times New Roman"/>
        <w:b w:val="0"/>
        <w:bCs w:val="0"/>
        <w:i w:val="0"/>
        <w:iCs w:val="0"/>
        <w:strike w:val="0"/>
        <w:dstrike w:val="0"/>
        <w:color w:val="000000"/>
        <w:sz w:val="20"/>
        <w:szCs w:val="20"/>
        <w:u w:val="none"/>
        <w:effect w:val="none"/>
      </w:rPr>
    </w:lvl>
  </w:abstractNum>
  <w:abstractNum w:abstractNumId="4">
    <w:nsid w:val="00000005"/>
    <w:multiLevelType w:val="hybridMultilevel"/>
    <w:tmpl w:val="00000005"/>
    <w:lvl w:ilvl="0" w:tplc="FFFFFFFF">
      <w:start w:val="1"/>
      <w:numFmt w:val="lowerLetter"/>
      <w:lvlText w:val="%1."/>
      <w:lvlJc w:val="left"/>
      <w:pPr>
        <w:tabs>
          <w:tab w:val="num" w:pos="0"/>
        </w:tabs>
        <w:ind w:left="1080" w:hanging="720"/>
      </w:pPr>
      <w:rPr>
        <w:rFonts w:ascii="Times New Roman" w:eastAsia="Times New Roman" w:hAnsi="Times New Roman" w:cs="Times New Roman"/>
        <w:b w:val="0"/>
        <w:bCs w:val="0"/>
        <w:i w:val="0"/>
        <w:iCs w:val="0"/>
        <w:strike w:val="0"/>
        <w:dstrike w:val="0"/>
        <w:color w:val="000000"/>
        <w:sz w:val="20"/>
        <w:szCs w:val="20"/>
        <w:u w:val="none"/>
        <w:effect w:val="none"/>
      </w:rPr>
    </w:lvl>
    <w:lvl w:ilvl="1" w:tplc="FFFFFFFF">
      <w:start w:val="1"/>
      <w:numFmt w:val="lowerLetter"/>
      <w:lvlText w:val="%2."/>
      <w:lvlJc w:val="left"/>
      <w:pPr>
        <w:tabs>
          <w:tab w:val="num" w:pos="0"/>
        </w:tabs>
        <w:ind w:left="1800" w:hanging="720"/>
      </w:pPr>
      <w:rPr>
        <w:rFonts w:ascii="Times New Roman" w:eastAsia="Times New Roman" w:hAnsi="Times New Roman" w:cs="Times New Roman"/>
        <w:b w:val="0"/>
        <w:bCs w:val="0"/>
        <w:i w:val="0"/>
        <w:iCs w:val="0"/>
        <w:strike w:val="0"/>
        <w:dstrike w:val="0"/>
        <w:color w:val="000000"/>
        <w:sz w:val="20"/>
        <w:szCs w:val="20"/>
        <w:u w:val="none"/>
        <w:effect w:val="none"/>
      </w:rPr>
    </w:lvl>
    <w:lvl w:ilvl="2" w:tplc="FFFFFFFF">
      <w:start w:val="1"/>
      <w:numFmt w:val="lowerRoman"/>
      <w:lvlText w:val="%3."/>
      <w:lvlJc w:val="right"/>
      <w:pPr>
        <w:tabs>
          <w:tab w:val="num" w:pos="0"/>
        </w:tabs>
        <w:ind w:left="2520" w:hanging="540"/>
      </w:pPr>
      <w:rPr>
        <w:rFonts w:ascii="Times New Roman" w:eastAsia="Times New Roman" w:hAnsi="Times New Roman" w:cs="Times New Roman"/>
        <w:b w:val="0"/>
        <w:bCs w:val="0"/>
        <w:i w:val="0"/>
        <w:iCs w:val="0"/>
        <w:strike w:val="0"/>
        <w:dstrike w:val="0"/>
        <w:color w:val="000000"/>
        <w:sz w:val="20"/>
        <w:szCs w:val="20"/>
        <w:u w:val="none"/>
        <w:effect w:val="none"/>
      </w:rPr>
    </w:lvl>
    <w:lvl w:ilvl="3" w:tplc="FFFFFFFF">
      <w:start w:val="1"/>
      <w:numFmt w:val="decimal"/>
      <w:lvlText w:val="%4."/>
      <w:lvlJc w:val="left"/>
      <w:pPr>
        <w:tabs>
          <w:tab w:val="num" w:pos="0"/>
        </w:tabs>
        <w:ind w:left="3240" w:hanging="720"/>
      </w:pPr>
      <w:rPr>
        <w:rFonts w:ascii="Times New Roman" w:eastAsia="Times New Roman" w:hAnsi="Times New Roman" w:cs="Times New Roman"/>
        <w:b w:val="0"/>
        <w:bCs w:val="0"/>
        <w:i w:val="0"/>
        <w:iCs w:val="0"/>
        <w:strike w:val="0"/>
        <w:dstrike w:val="0"/>
        <w:color w:val="000000"/>
        <w:sz w:val="20"/>
        <w:szCs w:val="20"/>
        <w:u w:val="none"/>
        <w:effect w:val="none"/>
      </w:rPr>
    </w:lvl>
    <w:lvl w:ilvl="4" w:tplc="FFFFFFFF">
      <w:start w:val="1"/>
      <w:numFmt w:val="lowerLetter"/>
      <w:lvlText w:val="%5."/>
      <w:lvlJc w:val="left"/>
      <w:pPr>
        <w:tabs>
          <w:tab w:val="num" w:pos="0"/>
        </w:tabs>
        <w:ind w:left="3960" w:hanging="720"/>
      </w:pPr>
      <w:rPr>
        <w:rFonts w:ascii="Times New Roman" w:eastAsia="Times New Roman" w:hAnsi="Times New Roman" w:cs="Times New Roman"/>
        <w:b w:val="0"/>
        <w:bCs w:val="0"/>
        <w:i w:val="0"/>
        <w:iCs w:val="0"/>
        <w:strike w:val="0"/>
        <w:dstrike w:val="0"/>
        <w:color w:val="000000"/>
        <w:sz w:val="20"/>
        <w:szCs w:val="20"/>
        <w:u w:val="none"/>
        <w:effect w:val="none"/>
      </w:rPr>
    </w:lvl>
    <w:lvl w:ilvl="5" w:tplc="FFFFFFFF">
      <w:start w:val="1"/>
      <w:numFmt w:val="lowerRoman"/>
      <w:lvlText w:val="%6."/>
      <w:lvlJc w:val="right"/>
      <w:pPr>
        <w:tabs>
          <w:tab w:val="num" w:pos="0"/>
        </w:tabs>
        <w:ind w:left="4680" w:hanging="540"/>
      </w:pPr>
      <w:rPr>
        <w:rFonts w:ascii="Times New Roman" w:eastAsia="Times New Roman" w:hAnsi="Times New Roman" w:cs="Times New Roman"/>
        <w:b w:val="0"/>
        <w:bCs w:val="0"/>
        <w:i w:val="0"/>
        <w:iCs w:val="0"/>
        <w:strike w:val="0"/>
        <w:dstrike w:val="0"/>
        <w:color w:val="000000"/>
        <w:sz w:val="20"/>
        <w:szCs w:val="20"/>
        <w:u w:val="none"/>
        <w:effect w:val="none"/>
      </w:rPr>
    </w:lvl>
    <w:lvl w:ilvl="6" w:tplc="FFFFFFFF">
      <w:start w:val="1"/>
      <w:numFmt w:val="decimal"/>
      <w:lvlText w:val="%7."/>
      <w:lvlJc w:val="left"/>
      <w:pPr>
        <w:tabs>
          <w:tab w:val="num" w:pos="0"/>
        </w:tabs>
        <w:ind w:left="5400" w:hanging="720"/>
      </w:pPr>
      <w:rPr>
        <w:rFonts w:ascii="Times New Roman" w:eastAsia="Times New Roman" w:hAnsi="Times New Roman" w:cs="Times New Roman"/>
        <w:b w:val="0"/>
        <w:bCs w:val="0"/>
        <w:i w:val="0"/>
        <w:iCs w:val="0"/>
        <w:strike w:val="0"/>
        <w:dstrike w:val="0"/>
        <w:color w:val="000000"/>
        <w:sz w:val="20"/>
        <w:szCs w:val="20"/>
        <w:u w:val="none"/>
        <w:effect w:val="none"/>
      </w:rPr>
    </w:lvl>
    <w:lvl w:ilvl="7" w:tplc="FFFFFFFF">
      <w:start w:val="1"/>
      <w:numFmt w:val="lowerLetter"/>
      <w:lvlText w:val="%8."/>
      <w:lvlJc w:val="left"/>
      <w:pPr>
        <w:tabs>
          <w:tab w:val="num" w:pos="0"/>
        </w:tabs>
        <w:ind w:left="6120" w:hanging="720"/>
      </w:pPr>
      <w:rPr>
        <w:rFonts w:ascii="Times New Roman" w:eastAsia="Times New Roman" w:hAnsi="Times New Roman" w:cs="Times New Roman"/>
        <w:b w:val="0"/>
        <w:bCs w:val="0"/>
        <w:i w:val="0"/>
        <w:iCs w:val="0"/>
        <w:strike w:val="0"/>
        <w:dstrike w:val="0"/>
        <w:color w:val="000000"/>
        <w:sz w:val="20"/>
        <w:szCs w:val="20"/>
        <w:u w:val="none"/>
        <w:effect w:val="none"/>
      </w:rPr>
    </w:lvl>
    <w:lvl w:ilvl="8" w:tplc="FFFFFFFF">
      <w:start w:val="1"/>
      <w:numFmt w:val="lowerRoman"/>
      <w:lvlText w:val="%9."/>
      <w:lvlJc w:val="right"/>
      <w:pPr>
        <w:tabs>
          <w:tab w:val="num" w:pos="0"/>
        </w:tabs>
        <w:ind w:left="6840" w:hanging="540"/>
      </w:pPr>
      <w:rPr>
        <w:rFonts w:ascii="Times New Roman" w:eastAsia="Times New Roman" w:hAnsi="Times New Roman" w:cs="Times New Roman"/>
        <w:b w:val="0"/>
        <w:bCs w:val="0"/>
        <w:i w:val="0"/>
        <w:iCs w:val="0"/>
        <w:strike w:val="0"/>
        <w:dstrike w:val="0"/>
        <w:color w:val="000000"/>
        <w:sz w:val="20"/>
        <w:szCs w:val="20"/>
        <w:u w:val="none"/>
        <w:effect w:val="none"/>
      </w:rPr>
    </w:lvl>
  </w:abstractNum>
  <w:abstractNum w:abstractNumId="5">
    <w:nsid w:val="00000006"/>
    <w:multiLevelType w:val="hybridMultilevel"/>
    <w:tmpl w:val="00000006"/>
    <w:lvl w:ilvl="0" w:tplc="FFFFFFFF">
      <w:start w:val="1"/>
      <w:numFmt w:val="decimal"/>
      <w:lvlText w:val="%1."/>
      <w:lvlJc w:val="left"/>
      <w:pPr>
        <w:tabs>
          <w:tab w:val="num" w:pos="0"/>
        </w:tabs>
        <w:ind w:left="927" w:hanging="567"/>
      </w:pPr>
      <w:rPr>
        <w:rFonts w:ascii="Times New Roman" w:eastAsia="Times New Roman" w:hAnsi="Times New Roman" w:cs="Times New Roman"/>
        <w:b w:val="0"/>
        <w:bCs w:val="0"/>
        <w:i w:val="0"/>
        <w:iCs w:val="0"/>
        <w:strike w:val="0"/>
        <w:dstrike w:val="0"/>
        <w:color w:val="000000"/>
        <w:sz w:val="20"/>
        <w:szCs w:val="20"/>
        <w:u w:val="none"/>
        <w:effect w:val="none"/>
      </w:rPr>
    </w:lvl>
    <w:lvl w:ilvl="1" w:tplc="FFFFFFFF">
      <w:start w:val="1"/>
      <w:numFmt w:val="lowerLetter"/>
      <w:lvlText w:val="%2."/>
      <w:lvlJc w:val="left"/>
      <w:pPr>
        <w:tabs>
          <w:tab w:val="num" w:pos="0"/>
        </w:tabs>
        <w:ind w:left="1647" w:hanging="567"/>
      </w:pPr>
      <w:rPr>
        <w:rFonts w:ascii="Times New Roman" w:eastAsia="Times New Roman" w:hAnsi="Times New Roman" w:cs="Times New Roman"/>
        <w:b w:val="0"/>
        <w:bCs w:val="0"/>
        <w:i w:val="0"/>
        <w:iCs w:val="0"/>
        <w:strike w:val="0"/>
        <w:dstrike w:val="0"/>
        <w:color w:val="000000"/>
        <w:sz w:val="20"/>
        <w:szCs w:val="20"/>
        <w:u w:val="none"/>
        <w:effect w:val="none"/>
      </w:rPr>
    </w:lvl>
    <w:lvl w:ilvl="2" w:tplc="FFFFFFFF">
      <w:start w:val="1"/>
      <w:numFmt w:val="lowerRoman"/>
      <w:lvlText w:val="%3."/>
      <w:lvlJc w:val="right"/>
      <w:pPr>
        <w:tabs>
          <w:tab w:val="num" w:pos="0"/>
        </w:tabs>
        <w:ind w:left="2367" w:hanging="387"/>
      </w:pPr>
      <w:rPr>
        <w:rFonts w:ascii="Times New Roman" w:eastAsia="Times New Roman" w:hAnsi="Times New Roman" w:cs="Times New Roman"/>
        <w:b w:val="0"/>
        <w:bCs w:val="0"/>
        <w:i w:val="0"/>
        <w:iCs w:val="0"/>
        <w:strike w:val="0"/>
        <w:dstrike w:val="0"/>
        <w:color w:val="000000"/>
        <w:sz w:val="20"/>
        <w:szCs w:val="20"/>
        <w:u w:val="none"/>
        <w:effect w:val="none"/>
      </w:rPr>
    </w:lvl>
    <w:lvl w:ilvl="3" w:tplc="FFFFFFFF">
      <w:start w:val="1"/>
      <w:numFmt w:val="decimal"/>
      <w:lvlText w:val="%4."/>
      <w:lvlJc w:val="left"/>
      <w:pPr>
        <w:tabs>
          <w:tab w:val="num" w:pos="0"/>
        </w:tabs>
        <w:ind w:left="3087" w:hanging="567"/>
      </w:pPr>
      <w:rPr>
        <w:rFonts w:ascii="Times New Roman" w:eastAsia="Times New Roman" w:hAnsi="Times New Roman" w:cs="Times New Roman"/>
        <w:b w:val="0"/>
        <w:bCs w:val="0"/>
        <w:i w:val="0"/>
        <w:iCs w:val="0"/>
        <w:strike w:val="0"/>
        <w:dstrike w:val="0"/>
        <w:color w:val="000000"/>
        <w:sz w:val="20"/>
        <w:szCs w:val="20"/>
        <w:u w:val="none"/>
        <w:effect w:val="none"/>
      </w:rPr>
    </w:lvl>
    <w:lvl w:ilvl="4" w:tplc="FFFFFFFF">
      <w:start w:val="1"/>
      <w:numFmt w:val="lowerLetter"/>
      <w:lvlText w:val="%5."/>
      <w:lvlJc w:val="left"/>
      <w:pPr>
        <w:tabs>
          <w:tab w:val="num" w:pos="0"/>
        </w:tabs>
        <w:ind w:left="3807" w:hanging="567"/>
      </w:pPr>
      <w:rPr>
        <w:rFonts w:ascii="Times New Roman" w:eastAsia="Times New Roman" w:hAnsi="Times New Roman" w:cs="Times New Roman"/>
        <w:b w:val="0"/>
        <w:bCs w:val="0"/>
        <w:i w:val="0"/>
        <w:iCs w:val="0"/>
        <w:strike w:val="0"/>
        <w:dstrike w:val="0"/>
        <w:color w:val="000000"/>
        <w:sz w:val="20"/>
        <w:szCs w:val="20"/>
        <w:u w:val="none"/>
        <w:effect w:val="none"/>
      </w:rPr>
    </w:lvl>
    <w:lvl w:ilvl="5" w:tplc="FFFFFFFF">
      <w:start w:val="1"/>
      <w:numFmt w:val="lowerRoman"/>
      <w:lvlText w:val="%6."/>
      <w:lvlJc w:val="right"/>
      <w:pPr>
        <w:tabs>
          <w:tab w:val="num" w:pos="0"/>
        </w:tabs>
        <w:ind w:left="4527" w:hanging="387"/>
      </w:pPr>
      <w:rPr>
        <w:rFonts w:ascii="Times New Roman" w:eastAsia="Times New Roman" w:hAnsi="Times New Roman" w:cs="Times New Roman"/>
        <w:b w:val="0"/>
        <w:bCs w:val="0"/>
        <w:i w:val="0"/>
        <w:iCs w:val="0"/>
        <w:strike w:val="0"/>
        <w:dstrike w:val="0"/>
        <w:color w:val="000000"/>
        <w:sz w:val="20"/>
        <w:szCs w:val="20"/>
        <w:u w:val="none"/>
        <w:effect w:val="none"/>
      </w:rPr>
    </w:lvl>
    <w:lvl w:ilvl="6" w:tplc="FFFFFFFF">
      <w:start w:val="1"/>
      <w:numFmt w:val="decimal"/>
      <w:lvlText w:val="%7."/>
      <w:lvlJc w:val="left"/>
      <w:pPr>
        <w:tabs>
          <w:tab w:val="num" w:pos="0"/>
        </w:tabs>
        <w:ind w:left="5247" w:hanging="567"/>
      </w:pPr>
      <w:rPr>
        <w:rFonts w:ascii="Times New Roman" w:eastAsia="Times New Roman" w:hAnsi="Times New Roman" w:cs="Times New Roman"/>
        <w:b w:val="0"/>
        <w:bCs w:val="0"/>
        <w:i w:val="0"/>
        <w:iCs w:val="0"/>
        <w:strike w:val="0"/>
        <w:dstrike w:val="0"/>
        <w:color w:val="000000"/>
        <w:sz w:val="20"/>
        <w:szCs w:val="20"/>
        <w:u w:val="none"/>
        <w:effect w:val="none"/>
      </w:rPr>
    </w:lvl>
    <w:lvl w:ilvl="7" w:tplc="FFFFFFFF">
      <w:start w:val="1"/>
      <w:numFmt w:val="lowerLetter"/>
      <w:lvlText w:val="%8."/>
      <w:lvlJc w:val="left"/>
      <w:pPr>
        <w:tabs>
          <w:tab w:val="num" w:pos="0"/>
        </w:tabs>
        <w:ind w:left="5967" w:hanging="567"/>
      </w:pPr>
      <w:rPr>
        <w:rFonts w:ascii="Times New Roman" w:eastAsia="Times New Roman" w:hAnsi="Times New Roman" w:cs="Times New Roman"/>
        <w:b w:val="0"/>
        <w:bCs w:val="0"/>
        <w:i w:val="0"/>
        <w:iCs w:val="0"/>
        <w:strike w:val="0"/>
        <w:dstrike w:val="0"/>
        <w:color w:val="000000"/>
        <w:sz w:val="20"/>
        <w:szCs w:val="20"/>
        <w:u w:val="none"/>
        <w:effect w:val="none"/>
      </w:rPr>
    </w:lvl>
    <w:lvl w:ilvl="8" w:tplc="FFFFFFFF">
      <w:start w:val="1"/>
      <w:numFmt w:val="lowerRoman"/>
      <w:lvlText w:val="%9."/>
      <w:lvlJc w:val="right"/>
      <w:pPr>
        <w:tabs>
          <w:tab w:val="num" w:pos="0"/>
        </w:tabs>
        <w:ind w:left="6687" w:hanging="387"/>
      </w:pPr>
      <w:rPr>
        <w:rFonts w:ascii="Times New Roman" w:eastAsia="Times New Roman" w:hAnsi="Times New Roman" w:cs="Times New Roman"/>
        <w:b w:val="0"/>
        <w:bCs w:val="0"/>
        <w:i w:val="0"/>
        <w:iCs w:val="0"/>
        <w:strike w:val="0"/>
        <w:dstrike w:val="0"/>
        <w:color w:val="000000"/>
        <w:sz w:val="20"/>
        <w:szCs w:val="20"/>
        <w:u w:val="none"/>
        <w:effect w:val="none"/>
      </w:rPr>
    </w:lvl>
  </w:abstractNum>
  <w:abstractNum w:abstractNumId="6">
    <w:nsid w:val="00000007"/>
    <w:multiLevelType w:val="hybridMultilevel"/>
    <w:tmpl w:val="00000007"/>
    <w:lvl w:ilvl="0" w:tplc="FFFFFFFF">
      <w:start w:val="1"/>
      <w:numFmt w:val="bullet"/>
      <w:lvlText w:val="●"/>
      <w:lvlJc w:val="left"/>
      <w:pPr>
        <w:tabs>
          <w:tab w:val="num" w:pos="0"/>
        </w:tabs>
        <w:ind w:left="927" w:hanging="567"/>
      </w:pPr>
      <w:rPr>
        <w:rFonts w:ascii="Times New Roman" w:eastAsia="Times New Roman" w:hAnsi="Times New Roman"/>
        <w:b w:val="0"/>
        <w:i w:val="0"/>
        <w:strike w:val="0"/>
        <w:dstrike w:val="0"/>
        <w:color w:val="000000"/>
        <w:sz w:val="20"/>
        <w:u w:val="none"/>
        <w:effect w:val="none"/>
      </w:rPr>
    </w:lvl>
    <w:lvl w:ilvl="1" w:tplc="FFFFFFFF">
      <w:start w:val="1"/>
      <w:numFmt w:val="bullet"/>
      <w:lvlText w:val="○"/>
      <w:lvlJc w:val="left"/>
      <w:pPr>
        <w:tabs>
          <w:tab w:val="num" w:pos="0"/>
        </w:tabs>
        <w:ind w:left="1647" w:hanging="567"/>
      </w:pPr>
      <w:rPr>
        <w:rFonts w:ascii="Courier New" w:eastAsia="Times New Roman" w:hAnsi="Courier New"/>
        <w:b w:val="0"/>
        <w:i w:val="0"/>
        <w:strike w:val="0"/>
        <w:dstrike w:val="0"/>
        <w:color w:val="000000"/>
        <w:sz w:val="20"/>
        <w:u w:val="none"/>
        <w:effect w:val="none"/>
      </w:rPr>
    </w:lvl>
    <w:lvl w:ilvl="2" w:tplc="FFFFFFFF">
      <w:start w:val="1"/>
      <w:numFmt w:val="bullet"/>
      <w:lvlText w:val="■"/>
      <w:lvlJc w:val="right"/>
      <w:pPr>
        <w:tabs>
          <w:tab w:val="num" w:pos="0"/>
        </w:tabs>
        <w:ind w:left="2367" w:hanging="387"/>
      </w:pPr>
      <w:rPr>
        <w:rFonts w:ascii="Verdana" w:eastAsia="Times New Roman" w:hAnsi="Verdana"/>
        <w:b w:val="0"/>
        <w:i w:val="0"/>
        <w:strike w:val="0"/>
        <w:dstrike w:val="0"/>
        <w:color w:val="000000"/>
        <w:sz w:val="20"/>
        <w:u w:val="none"/>
        <w:effect w:val="none"/>
      </w:rPr>
    </w:lvl>
    <w:lvl w:ilvl="3" w:tplc="FFFFFFFF">
      <w:start w:val="1"/>
      <w:numFmt w:val="bullet"/>
      <w:lvlText w:val="●"/>
      <w:lvlJc w:val="left"/>
      <w:pPr>
        <w:tabs>
          <w:tab w:val="num" w:pos="0"/>
        </w:tabs>
        <w:ind w:left="3087" w:hanging="567"/>
      </w:pPr>
      <w:rPr>
        <w:rFonts w:ascii="Verdana" w:eastAsia="Times New Roman" w:hAnsi="Verdana"/>
        <w:b w:val="0"/>
        <w:i w:val="0"/>
        <w:strike w:val="0"/>
        <w:dstrike w:val="0"/>
        <w:color w:val="000000"/>
        <w:sz w:val="20"/>
        <w:u w:val="none"/>
        <w:effect w:val="none"/>
      </w:rPr>
    </w:lvl>
    <w:lvl w:ilvl="4" w:tplc="FFFFFFFF">
      <w:start w:val="1"/>
      <w:numFmt w:val="bullet"/>
      <w:lvlText w:val="○"/>
      <w:lvlJc w:val="left"/>
      <w:pPr>
        <w:tabs>
          <w:tab w:val="num" w:pos="0"/>
        </w:tabs>
        <w:ind w:left="3807" w:hanging="567"/>
      </w:pPr>
      <w:rPr>
        <w:rFonts w:ascii="Courier New" w:eastAsia="Times New Roman" w:hAnsi="Courier New"/>
        <w:b w:val="0"/>
        <w:i w:val="0"/>
        <w:strike w:val="0"/>
        <w:dstrike w:val="0"/>
        <w:color w:val="000000"/>
        <w:sz w:val="20"/>
        <w:u w:val="none"/>
        <w:effect w:val="none"/>
      </w:rPr>
    </w:lvl>
    <w:lvl w:ilvl="5" w:tplc="FFFFFFFF">
      <w:start w:val="1"/>
      <w:numFmt w:val="bullet"/>
      <w:lvlText w:val="■"/>
      <w:lvlJc w:val="right"/>
      <w:pPr>
        <w:tabs>
          <w:tab w:val="num" w:pos="0"/>
        </w:tabs>
        <w:ind w:left="4527" w:hanging="387"/>
      </w:pPr>
      <w:rPr>
        <w:rFonts w:ascii="Verdana" w:eastAsia="Times New Roman" w:hAnsi="Verdana"/>
        <w:b w:val="0"/>
        <w:i w:val="0"/>
        <w:strike w:val="0"/>
        <w:dstrike w:val="0"/>
        <w:color w:val="000000"/>
        <w:sz w:val="20"/>
        <w:u w:val="none"/>
        <w:effect w:val="none"/>
      </w:rPr>
    </w:lvl>
    <w:lvl w:ilvl="6" w:tplc="FFFFFFFF">
      <w:start w:val="1"/>
      <w:numFmt w:val="bullet"/>
      <w:lvlText w:val="●"/>
      <w:lvlJc w:val="left"/>
      <w:pPr>
        <w:tabs>
          <w:tab w:val="num" w:pos="0"/>
        </w:tabs>
        <w:ind w:left="5247" w:hanging="567"/>
      </w:pPr>
      <w:rPr>
        <w:rFonts w:ascii="Verdana" w:eastAsia="Times New Roman" w:hAnsi="Verdana"/>
        <w:b w:val="0"/>
        <w:i w:val="0"/>
        <w:strike w:val="0"/>
        <w:dstrike w:val="0"/>
        <w:color w:val="000000"/>
        <w:sz w:val="20"/>
        <w:u w:val="none"/>
        <w:effect w:val="none"/>
      </w:rPr>
    </w:lvl>
    <w:lvl w:ilvl="7" w:tplc="FFFFFFFF">
      <w:start w:val="1"/>
      <w:numFmt w:val="bullet"/>
      <w:lvlText w:val="○"/>
      <w:lvlJc w:val="left"/>
      <w:pPr>
        <w:tabs>
          <w:tab w:val="num" w:pos="0"/>
        </w:tabs>
        <w:ind w:left="5967" w:hanging="567"/>
      </w:pPr>
      <w:rPr>
        <w:rFonts w:ascii="Courier New" w:eastAsia="Times New Roman" w:hAnsi="Courier New"/>
        <w:b w:val="0"/>
        <w:i w:val="0"/>
        <w:strike w:val="0"/>
        <w:dstrike w:val="0"/>
        <w:color w:val="000000"/>
        <w:sz w:val="20"/>
        <w:u w:val="none"/>
        <w:effect w:val="none"/>
      </w:rPr>
    </w:lvl>
    <w:lvl w:ilvl="8" w:tplc="FFFFFFFF">
      <w:start w:val="1"/>
      <w:numFmt w:val="bullet"/>
      <w:lvlText w:val="■"/>
      <w:lvlJc w:val="right"/>
      <w:pPr>
        <w:tabs>
          <w:tab w:val="num" w:pos="0"/>
        </w:tabs>
        <w:ind w:left="6687" w:hanging="387"/>
      </w:pPr>
      <w:rPr>
        <w:rFonts w:ascii="Verdana" w:eastAsia="Times New Roman" w:hAnsi="Verdana"/>
        <w:b w:val="0"/>
        <w:i w:val="0"/>
        <w:strike w:val="0"/>
        <w:dstrike w:val="0"/>
        <w:color w:val="000000"/>
        <w:sz w:val="20"/>
        <w:u w:val="none"/>
        <w:effect w:val="none"/>
      </w:rPr>
    </w:lvl>
  </w:abstractNum>
  <w:abstractNum w:abstractNumId="7">
    <w:nsid w:val="15C139EE"/>
    <w:multiLevelType w:val="hybridMultilevel"/>
    <w:tmpl w:val="0FCC63FA"/>
    <w:lvl w:ilvl="0" w:tplc="72C8DB2E">
      <w:numFmt w:val="bullet"/>
      <w:lvlText w:val="-"/>
      <w:lvlJc w:val="left"/>
      <w:pPr>
        <w:tabs>
          <w:tab w:val="num" w:pos="720"/>
        </w:tabs>
        <w:ind w:left="720" w:hanging="360"/>
      </w:pPr>
      <w:rPr>
        <w:rFonts w:ascii="Times New Roman" w:eastAsia="Times New Roman" w:hAnsi="Times New Roman"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5017"/>
    <w:rsid w:val="0009794B"/>
    <w:rsid w:val="004040C9"/>
    <w:rsid w:val="004578C3"/>
    <w:rsid w:val="004F05E9"/>
    <w:rsid w:val="00513E07"/>
    <w:rsid w:val="005421A5"/>
    <w:rsid w:val="009940DA"/>
    <w:rsid w:val="00997755"/>
    <w:rsid w:val="00A01014"/>
    <w:rsid w:val="00B07A1E"/>
    <w:rsid w:val="00B75017"/>
    <w:rsid w:val="00C62FFC"/>
    <w:rsid w:val="00D56781"/>
    <w:rsid w:val="00DA78F5"/>
    <w:rsid w:val="00DB3934"/>
    <w:rsid w:val="00E239F2"/>
    <w:rsid w:val="00E602AA"/>
    <w:rsid w:val="00EF6B24"/>
    <w:rsid w:val="00FA2B0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017"/>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7501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color w:val="000000"/>
      <w:sz w:val="2"/>
    </w:rPr>
  </w:style>
  <w:style w:type="paragraph" w:styleId="Footer">
    <w:name w:val="footer"/>
    <w:basedOn w:val="Normal"/>
    <w:link w:val="FooterChar"/>
    <w:uiPriority w:val="99"/>
    <w:rsid w:val="004F05E9"/>
    <w:pPr>
      <w:tabs>
        <w:tab w:val="center" w:pos="4677"/>
        <w:tab w:val="right" w:pos="9355"/>
      </w:tabs>
    </w:pPr>
  </w:style>
  <w:style w:type="character" w:customStyle="1" w:styleId="FooterChar">
    <w:name w:val="Footer Char"/>
    <w:basedOn w:val="DefaultParagraphFont"/>
    <w:link w:val="Footer"/>
    <w:uiPriority w:val="99"/>
    <w:semiHidden/>
    <w:locked/>
    <w:rPr>
      <w:rFonts w:cs="Times New Roman"/>
      <w:color w:val="000000"/>
      <w:sz w:val="24"/>
      <w:szCs w:val="24"/>
    </w:rPr>
  </w:style>
  <w:style w:type="character" w:styleId="PageNumber">
    <w:name w:val="page number"/>
    <w:basedOn w:val="DefaultParagraphFont"/>
    <w:uiPriority w:val="99"/>
    <w:rsid w:val="004F05E9"/>
    <w:rPr>
      <w:rFonts w:cs="Times New Roman"/>
    </w:rPr>
  </w:style>
</w:styles>
</file>

<file path=word/webSettings.xml><?xml version="1.0" encoding="utf-8"?>
<w:webSettings xmlns:r="http://schemas.openxmlformats.org/officeDocument/2006/relationships" xmlns:w="http://schemas.openxmlformats.org/wordprocessingml/2006/main">
  <w:divs>
    <w:div w:id="19601416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3388</Words>
  <Characters>19312</Characters>
  <Application>Microsoft Office Outlook</Application>
  <DocSecurity>0</DocSecurity>
  <Lines>0</Lines>
  <Paragraphs>0</Paragraphs>
  <ScaleCrop>false</ScaleCrop>
  <Company>AP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2118.2011.ro</dc:title>
  <dc:subject/>
  <dc:creator>User</dc:creator>
  <cp:keywords/>
  <dc:description/>
  <cp:lastModifiedBy>Lilia</cp:lastModifiedBy>
  <cp:revision>2</cp:revision>
  <cp:lastPrinted>2011-09-28T08:10:00Z</cp:lastPrinted>
  <dcterms:created xsi:type="dcterms:W3CDTF">2011-11-11T19:13:00Z</dcterms:created>
  <dcterms:modified xsi:type="dcterms:W3CDTF">2011-11-11T19:13:00Z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Raport Examinare</vt:lpwstr>
  </property>
  <property fmtid="{D5CDD505-2E9C-101B-9397-08002B2CF9AE}" pid="4" name="Limba">
    <vt:lpwstr>Română</vt:lpwstr>
  </property>
  <property fmtid="{D5CDD505-2E9C-101B-9397-08002B2CF9AE}" pid="5" name="Tipul documentului de Initiere">
    <vt:lpwstr>Textul Initial</vt:lpwstr>
  </property>
</Properties>
</file>