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8FF" w:rsidRPr="00624589" w:rsidRDefault="001708FF">
      <w:pPr>
        <w:pStyle w:val="BodyText"/>
        <w:ind w:firstLine="708"/>
        <w:jc w:val="right"/>
        <w:rPr>
          <w:rFonts w:ascii="Times New Roman" w:hAnsi="Times New Roman"/>
          <w:b w:val="0"/>
          <w:sz w:val="18"/>
          <w:szCs w:val="28"/>
        </w:rPr>
      </w:pPr>
    </w:p>
    <w:p w:rsidR="001708FF" w:rsidRPr="00624589" w:rsidRDefault="001708FF">
      <w:pPr>
        <w:pStyle w:val="BodyText"/>
        <w:ind w:firstLine="708"/>
        <w:jc w:val="right"/>
        <w:rPr>
          <w:rFonts w:ascii="Times New Roman" w:hAnsi="Times New Roman"/>
          <w:b w:val="0"/>
          <w:sz w:val="18"/>
          <w:szCs w:val="28"/>
        </w:rPr>
      </w:pPr>
    </w:p>
    <w:p w:rsidR="001708FF" w:rsidRDefault="001708FF" w:rsidP="00624589">
      <w:pPr>
        <w:rPr>
          <w:lang w:val="ro-RO"/>
        </w:rPr>
      </w:pPr>
    </w:p>
    <w:p w:rsidR="001708FF" w:rsidRPr="00624589" w:rsidRDefault="001708FF" w:rsidP="00624589">
      <w:pPr>
        <w:rPr>
          <w:sz w:val="28"/>
          <w:szCs w:val="28"/>
          <w:lang w:val="ro-RO"/>
        </w:rPr>
      </w:pPr>
    </w:p>
    <w:p w:rsidR="001708FF" w:rsidRPr="00624589" w:rsidRDefault="001708FF" w:rsidP="00624589">
      <w:pPr>
        <w:rPr>
          <w:sz w:val="28"/>
          <w:szCs w:val="28"/>
          <w:lang w:val="ro-RO"/>
        </w:rPr>
      </w:pPr>
    </w:p>
    <w:p w:rsidR="001708FF" w:rsidRPr="00624589" w:rsidRDefault="001708FF" w:rsidP="00624589">
      <w:pPr>
        <w:rPr>
          <w:sz w:val="28"/>
          <w:szCs w:val="28"/>
          <w:lang w:val="ro-RO"/>
        </w:rPr>
      </w:pPr>
    </w:p>
    <w:p w:rsidR="001708FF" w:rsidRPr="00624589" w:rsidRDefault="001708FF" w:rsidP="00624589">
      <w:pPr>
        <w:rPr>
          <w:sz w:val="28"/>
          <w:szCs w:val="28"/>
          <w:lang w:val="ro-RO"/>
        </w:rPr>
      </w:pPr>
    </w:p>
    <w:p w:rsidR="001708FF" w:rsidRPr="00624589" w:rsidRDefault="001708FF" w:rsidP="00624589">
      <w:pPr>
        <w:rPr>
          <w:sz w:val="28"/>
          <w:szCs w:val="28"/>
          <w:lang w:val="ro-RO"/>
        </w:rPr>
      </w:pPr>
    </w:p>
    <w:p w:rsidR="001708FF" w:rsidRPr="00624589" w:rsidRDefault="001708FF" w:rsidP="00624589">
      <w:pPr>
        <w:rPr>
          <w:sz w:val="28"/>
          <w:szCs w:val="28"/>
          <w:lang w:val="ro-RO"/>
        </w:rPr>
      </w:pPr>
    </w:p>
    <w:p w:rsidR="001708FF" w:rsidRPr="00624589" w:rsidRDefault="001708FF" w:rsidP="00624589">
      <w:pPr>
        <w:rPr>
          <w:sz w:val="28"/>
          <w:szCs w:val="28"/>
          <w:lang w:val="ro-RO"/>
        </w:rPr>
      </w:pPr>
    </w:p>
    <w:p w:rsidR="001708FF" w:rsidRPr="00624589" w:rsidRDefault="001708FF" w:rsidP="00624589">
      <w:pPr>
        <w:rPr>
          <w:sz w:val="28"/>
          <w:szCs w:val="28"/>
          <w:lang w:val="ro-RO"/>
        </w:rPr>
      </w:pPr>
    </w:p>
    <w:p w:rsidR="001708FF" w:rsidRPr="00624589" w:rsidRDefault="001708FF" w:rsidP="00624589">
      <w:pPr>
        <w:rPr>
          <w:sz w:val="28"/>
          <w:szCs w:val="28"/>
          <w:lang w:val="ro-RO"/>
        </w:rPr>
      </w:pPr>
    </w:p>
    <w:p w:rsidR="001708FF" w:rsidRPr="00624589" w:rsidRDefault="001708FF" w:rsidP="00624589">
      <w:pPr>
        <w:rPr>
          <w:sz w:val="28"/>
          <w:szCs w:val="28"/>
          <w:lang w:val="ro-RO"/>
        </w:rPr>
      </w:pPr>
    </w:p>
    <w:p w:rsidR="001708FF" w:rsidRPr="00624589" w:rsidRDefault="001708FF" w:rsidP="00624589">
      <w:pPr>
        <w:jc w:val="right"/>
        <w:rPr>
          <w:b/>
          <w:i/>
          <w:sz w:val="28"/>
          <w:szCs w:val="28"/>
          <w:lang w:val="ro-RO"/>
        </w:rPr>
      </w:pPr>
    </w:p>
    <w:p w:rsidR="001708FF" w:rsidRPr="00624589" w:rsidRDefault="001708FF" w:rsidP="00624589">
      <w:pPr>
        <w:jc w:val="right"/>
        <w:rPr>
          <w:b/>
          <w:sz w:val="28"/>
          <w:szCs w:val="28"/>
          <w:lang w:val="ro-RO"/>
        </w:rPr>
      </w:pPr>
      <w:r w:rsidRPr="00624589">
        <w:rPr>
          <w:b/>
          <w:sz w:val="28"/>
          <w:szCs w:val="28"/>
          <w:lang w:val="ro-RO"/>
        </w:rPr>
        <w:t xml:space="preserve">Biroul Permanent al </w:t>
      </w:r>
    </w:p>
    <w:p w:rsidR="001708FF" w:rsidRPr="00624589" w:rsidRDefault="001708FF" w:rsidP="00624589">
      <w:pPr>
        <w:jc w:val="right"/>
        <w:rPr>
          <w:b/>
          <w:sz w:val="28"/>
          <w:szCs w:val="28"/>
          <w:lang w:val="ro-RO"/>
        </w:rPr>
      </w:pPr>
      <w:r w:rsidRPr="00624589">
        <w:rPr>
          <w:b/>
          <w:sz w:val="28"/>
          <w:szCs w:val="28"/>
          <w:lang w:val="ro-RO"/>
        </w:rPr>
        <w:t>Parlamentului Republicii Moldova</w:t>
      </w:r>
    </w:p>
    <w:p w:rsidR="001708FF" w:rsidRPr="00624589" w:rsidRDefault="001708FF" w:rsidP="00624589">
      <w:pPr>
        <w:jc w:val="both"/>
        <w:rPr>
          <w:sz w:val="28"/>
          <w:szCs w:val="28"/>
          <w:lang w:val="ro-RO"/>
        </w:rPr>
      </w:pPr>
    </w:p>
    <w:p w:rsidR="001708FF" w:rsidRPr="00624589" w:rsidRDefault="001708FF" w:rsidP="00624589">
      <w:pPr>
        <w:jc w:val="both"/>
        <w:rPr>
          <w:sz w:val="28"/>
          <w:szCs w:val="28"/>
          <w:lang w:val="ro-RO"/>
        </w:rPr>
      </w:pPr>
    </w:p>
    <w:p w:rsidR="001708FF" w:rsidRPr="00624589" w:rsidRDefault="001708FF" w:rsidP="00624589">
      <w:pPr>
        <w:jc w:val="both"/>
        <w:rPr>
          <w:sz w:val="28"/>
          <w:szCs w:val="28"/>
          <w:lang w:val="ro-RO"/>
        </w:rPr>
      </w:pPr>
    </w:p>
    <w:p w:rsidR="001708FF" w:rsidRPr="00624589" w:rsidRDefault="001708FF" w:rsidP="00624589">
      <w:pPr>
        <w:jc w:val="both"/>
        <w:rPr>
          <w:sz w:val="28"/>
          <w:szCs w:val="28"/>
          <w:lang w:val="ro-RO"/>
        </w:rPr>
      </w:pPr>
    </w:p>
    <w:p w:rsidR="001708FF" w:rsidRPr="00624589" w:rsidRDefault="001708FF" w:rsidP="00624589">
      <w:pPr>
        <w:jc w:val="both"/>
        <w:rPr>
          <w:sz w:val="28"/>
          <w:szCs w:val="28"/>
          <w:lang w:val="ro-RO"/>
        </w:rPr>
      </w:pPr>
      <w:r w:rsidRPr="00624589">
        <w:rPr>
          <w:sz w:val="28"/>
          <w:szCs w:val="28"/>
          <w:lang w:val="ro-RO"/>
        </w:rPr>
        <w:tab/>
        <w:t>În conformitate cu prevederile art.73 din Constituţia Republicii Moldova şi art.47(44) din Regulamentul Parlamentului se înaintează cu titlu de iniţiativă legislativă proiectul de Lege pentru modificarea şi completarea unor acte legislative.</w:t>
      </w:r>
    </w:p>
    <w:p w:rsidR="001708FF" w:rsidRPr="00624589" w:rsidRDefault="001708FF" w:rsidP="00624589">
      <w:pPr>
        <w:jc w:val="both"/>
        <w:rPr>
          <w:sz w:val="28"/>
          <w:szCs w:val="28"/>
          <w:lang w:val="ro-RO"/>
        </w:rPr>
      </w:pPr>
    </w:p>
    <w:p w:rsidR="001708FF" w:rsidRPr="00624589" w:rsidRDefault="001708FF" w:rsidP="00624589">
      <w:pPr>
        <w:ind w:firstLine="360"/>
        <w:jc w:val="both"/>
        <w:rPr>
          <w:sz w:val="28"/>
          <w:szCs w:val="28"/>
          <w:lang w:val="ro-RO"/>
        </w:rPr>
      </w:pPr>
      <w:r w:rsidRPr="00624589">
        <w:rPr>
          <w:sz w:val="28"/>
          <w:szCs w:val="28"/>
          <w:lang w:val="ro-RO"/>
        </w:rPr>
        <w:t>Anexe:</w:t>
      </w:r>
    </w:p>
    <w:p w:rsidR="001708FF" w:rsidRPr="00624589" w:rsidRDefault="001708FF" w:rsidP="00624589">
      <w:pPr>
        <w:ind w:firstLine="360"/>
        <w:jc w:val="both"/>
        <w:rPr>
          <w:sz w:val="28"/>
          <w:szCs w:val="28"/>
          <w:lang w:val="ro-RO"/>
        </w:rPr>
      </w:pPr>
    </w:p>
    <w:p w:rsidR="001708FF" w:rsidRPr="00624589" w:rsidRDefault="001708FF" w:rsidP="00624589">
      <w:pPr>
        <w:numPr>
          <w:ilvl w:val="0"/>
          <w:numId w:val="18"/>
        </w:numPr>
        <w:tabs>
          <w:tab w:val="clear" w:pos="360"/>
          <w:tab w:val="num" w:pos="720"/>
        </w:tabs>
        <w:ind w:left="720"/>
        <w:jc w:val="both"/>
        <w:rPr>
          <w:sz w:val="28"/>
          <w:szCs w:val="28"/>
          <w:lang w:val="ro-RO"/>
        </w:rPr>
      </w:pPr>
      <w:r w:rsidRPr="00624589">
        <w:rPr>
          <w:sz w:val="28"/>
          <w:szCs w:val="28"/>
          <w:lang w:val="ro-RO"/>
        </w:rPr>
        <w:t>Proiectul de lege</w:t>
      </w:r>
    </w:p>
    <w:p w:rsidR="001708FF" w:rsidRPr="00624589" w:rsidRDefault="001708FF" w:rsidP="00624589">
      <w:pPr>
        <w:numPr>
          <w:ilvl w:val="0"/>
          <w:numId w:val="18"/>
        </w:numPr>
        <w:tabs>
          <w:tab w:val="clear" w:pos="360"/>
          <w:tab w:val="num" w:pos="720"/>
        </w:tabs>
        <w:ind w:left="720"/>
        <w:jc w:val="both"/>
        <w:rPr>
          <w:sz w:val="28"/>
          <w:szCs w:val="28"/>
          <w:lang w:val="ro-RO"/>
        </w:rPr>
      </w:pPr>
      <w:r w:rsidRPr="00624589">
        <w:rPr>
          <w:sz w:val="28"/>
          <w:szCs w:val="28"/>
          <w:lang w:val="ro-RO"/>
        </w:rPr>
        <w:t>Nota informativă</w:t>
      </w:r>
    </w:p>
    <w:p w:rsidR="001708FF" w:rsidRPr="00624589" w:rsidRDefault="001708FF" w:rsidP="00624589">
      <w:pPr>
        <w:jc w:val="both"/>
        <w:rPr>
          <w:sz w:val="28"/>
          <w:szCs w:val="28"/>
          <w:lang w:val="ro-RO"/>
        </w:rPr>
      </w:pPr>
    </w:p>
    <w:p w:rsidR="001708FF" w:rsidRPr="00624589" w:rsidRDefault="001708FF" w:rsidP="00624589">
      <w:pPr>
        <w:jc w:val="both"/>
        <w:rPr>
          <w:sz w:val="28"/>
          <w:szCs w:val="28"/>
          <w:lang w:val="ro-RO"/>
        </w:rPr>
      </w:pPr>
    </w:p>
    <w:p w:rsidR="001708FF" w:rsidRPr="00624589" w:rsidRDefault="001708FF" w:rsidP="00624589">
      <w:pPr>
        <w:jc w:val="both"/>
        <w:rPr>
          <w:sz w:val="28"/>
          <w:szCs w:val="28"/>
          <w:lang w:val="ro-RO"/>
        </w:rPr>
      </w:pPr>
    </w:p>
    <w:p w:rsidR="001708FF" w:rsidRPr="00624589" w:rsidRDefault="001708FF" w:rsidP="00624589">
      <w:pPr>
        <w:jc w:val="right"/>
        <w:rPr>
          <w:b/>
          <w:sz w:val="28"/>
          <w:szCs w:val="28"/>
          <w:lang w:val="ro-RO"/>
        </w:rPr>
      </w:pPr>
      <w:r w:rsidRPr="00624589">
        <w:rPr>
          <w:b/>
          <w:sz w:val="28"/>
          <w:szCs w:val="28"/>
          <w:lang w:val="ro-RO"/>
        </w:rPr>
        <w:t xml:space="preserve">Deputat în Parlamentul Republicii Moldova, </w:t>
      </w:r>
    </w:p>
    <w:p w:rsidR="001708FF" w:rsidRPr="00624589" w:rsidRDefault="001708FF" w:rsidP="00624589">
      <w:pPr>
        <w:pStyle w:val="Heading1"/>
        <w:rPr>
          <w:bCs/>
          <w:iCs/>
          <w:szCs w:val="28"/>
        </w:rPr>
      </w:pPr>
    </w:p>
    <w:p w:rsidR="001708FF" w:rsidRPr="00624589" w:rsidRDefault="001708FF" w:rsidP="00624589">
      <w:pPr>
        <w:jc w:val="right"/>
        <w:rPr>
          <w:b/>
          <w:bCs/>
          <w:iCs/>
          <w:sz w:val="28"/>
          <w:szCs w:val="28"/>
          <w:lang w:val="ro-RO"/>
        </w:rPr>
      </w:pPr>
      <w:r w:rsidRPr="00624589">
        <w:rPr>
          <w:b/>
          <w:bCs/>
          <w:iCs/>
          <w:sz w:val="28"/>
          <w:szCs w:val="28"/>
          <w:lang w:val="ro-RO"/>
        </w:rPr>
        <w:t>Vadim COJOCARU</w:t>
      </w:r>
    </w:p>
    <w:p w:rsidR="001708FF" w:rsidRPr="00624589" w:rsidRDefault="001708FF" w:rsidP="00624589">
      <w:pPr>
        <w:jc w:val="both"/>
        <w:rPr>
          <w:sz w:val="28"/>
          <w:szCs w:val="28"/>
          <w:lang w:val="ro-RO"/>
        </w:rPr>
      </w:pPr>
    </w:p>
    <w:p w:rsidR="001708FF" w:rsidRPr="00624589" w:rsidRDefault="001708FF" w:rsidP="00624589">
      <w:pPr>
        <w:jc w:val="both"/>
        <w:rPr>
          <w:sz w:val="28"/>
          <w:szCs w:val="28"/>
          <w:lang w:val="ro-RO"/>
        </w:rPr>
      </w:pPr>
    </w:p>
    <w:p w:rsidR="001708FF" w:rsidRDefault="001708FF">
      <w:pPr>
        <w:pStyle w:val="BodyText"/>
        <w:ind w:firstLine="708"/>
        <w:jc w:val="right"/>
        <w:rPr>
          <w:rFonts w:ascii="Times New Roman" w:hAnsi="Times New Roman"/>
          <w:b w:val="0"/>
          <w:sz w:val="18"/>
          <w:szCs w:val="28"/>
        </w:rPr>
      </w:pPr>
    </w:p>
    <w:p w:rsidR="001708FF" w:rsidRPr="00624589" w:rsidRDefault="001708FF" w:rsidP="00624589">
      <w:pPr>
        <w:pStyle w:val="BodyText"/>
        <w:pageBreakBefore/>
        <w:ind w:firstLine="709"/>
        <w:jc w:val="right"/>
        <w:rPr>
          <w:rFonts w:ascii="Times New Roman" w:hAnsi="Times New Roman"/>
          <w:b w:val="0"/>
          <w:sz w:val="18"/>
          <w:szCs w:val="28"/>
        </w:rPr>
      </w:pPr>
      <w:r w:rsidRPr="00624589">
        <w:rPr>
          <w:rFonts w:ascii="Times New Roman" w:hAnsi="Times New Roman"/>
          <w:b w:val="0"/>
          <w:sz w:val="18"/>
          <w:szCs w:val="28"/>
        </w:rPr>
        <w:t>Proiect</w:t>
      </w:r>
    </w:p>
    <w:p w:rsidR="001708FF" w:rsidRPr="00624589" w:rsidRDefault="001708FF">
      <w:pPr>
        <w:pStyle w:val="BodyText"/>
        <w:ind w:firstLine="708"/>
        <w:jc w:val="right"/>
        <w:rPr>
          <w:rFonts w:ascii="Times New Roman" w:hAnsi="Times New Roman"/>
          <w:b w:val="0"/>
          <w:sz w:val="18"/>
          <w:szCs w:val="28"/>
        </w:rPr>
      </w:pPr>
    </w:p>
    <w:p w:rsidR="001708FF" w:rsidRPr="00624589" w:rsidRDefault="001708FF">
      <w:pPr>
        <w:jc w:val="center"/>
        <w:rPr>
          <w:b/>
          <w:sz w:val="22"/>
          <w:szCs w:val="28"/>
          <w:lang w:val="ro-RO"/>
        </w:rPr>
      </w:pPr>
      <w:r w:rsidRPr="00624589">
        <w:rPr>
          <w:b/>
          <w:sz w:val="28"/>
          <w:szCs w:val="28"/>
          <w:lang w:val="ro-RO"/>
        </w:rPr>
        <w:t>LEGE</w:t>
      </w:r>
    </w:p>
    <w:p w:rsidR="001708FF" w:rsidRPr="00624589" w:rsidRDefault="001708FF">
      <w:pPr>
        <w:jc w:val="center"/>
        <w:rPr>
          <w:b/>
          <w:sz w:val="22"/>
          <w:szCs w:val="28"/>
          <w:lang w:val="ro-RO"/>
        </w:rPr>
      </w:pPr>
    </w:p>
    <w:p w:rsidR="001708FF" w:rsidRPr="00624589" w:rsidRDefault="001708FF" w:rsidP="005574A7">
      <w:pPr>
        <w:jc w:val="center"/>
        <w:rPr>
          <w:b/>
          <w:sz w:val="28"/>
          <w:szCs w:val="28"/>
          <w:lang w:val="ro-RO"/>
        </w:rPr>
      </w:pPr>
      <w:r w:rsidRPr="00624589">
        <w:rPr>
          <w:b/>
          <w:sz w:val="28"/>
          <w:szCs w:val="28"/>
          <w:lang w:val="ro-RO"/>
        </w:rPr>
        <w:t>pentru modificarea şi completarea unor acte legislative</w:t>
      </w:r>
    </w:p>
    <w:p w:rsidR="001708FF" w:rsidRPr="00624589" w:rsidRDefault="001708FF">
      <w:pPr>
        <w:jc w:val="center"/>
        <w:rPr>
          <w:b/>
          <w:szCs w:val="28"/>
          <w:lang w:val="ro-RO"/>
        </w:rPr>
      </w:pPr>
    </w:p>
    <w:p w:rsidR="001708FF" w:rsidRPr="00624589" w:rsidRDefault="001708FF">
      <w:pPr>
        <w:jc w:val="center"/>
        <w:rPr>
          <w:b/>
          <w:szCs w:val="28"/>
          <w:lang w:val="ro-RO"/>
        </w:rPr>
      </w:pPr>
    </w:p>
    <w:p w:rsidR="001708FF" w:rsidRPr="00624589" w:rsidRDefault="001708FF">
      <w:pPr>
        <w:autoSpaceDE w:val="0"/>
        <w:autoSpaceDN w:val="0"/>
        <w:adjustRightInd w:val="0"/>
        <w:spacing w:before="73" w:after="146"/>
        <w:ind w:firstLine="720"/>
        <w:rPr>
          <w:sz w:val="28"/>
          <w:szCs w:val="28"/>
          <w:lang w:val="ro-RO"/>
        </w:rPr>
      </w:pPr>
      <w:r w:rsidRPr="00624589">
        <w:rPr>
          <w:sz w:val="28"/>
          <w:szCs w:val="28"/>
          <w:lang w:val="ro-RO"/>
        </w:rPr>
        <w:t>Parlamentul adoptă prezenta lege organică.</w:t>
      </w:r>
    </w:p>
    <w:p w:rsidR="001708FF" w:rsidRPr="00624589" w:rsidRDefault="001708FF">
      <w:pPr>
        <w:pStyle w:val="BodyTextIndent3"/>
      </w:pPr>
      <w:r w:rsidRPr="00624589">
        <w:rPr>
          <w:b/>
          <w:bCs/>
        </w:rPr>
        <w:t>Articolul I</w:t>
      </w:r>
      <w:r w:rsidRPr="00624589">
        <w:t>. – Codul fiscal, nr.1163-XIII din 24 aprilie 1997 (Monitorul Oficial al Republicii Moldova, 2007, ediţie specială) se modifică şi se completează după cum urmează:</w:t>
      </w:r>
    </w:p>
    <w:p w:rsidR="001708FF" w:rsidRPr="00624589" w:rsidRDefault="001708FF" w:rsidP="00D8484A">
      <w:pPr>
        <w:pStyle w:val="BodyTextIndent3"/>
        <w:numPr>
          <w:ilvl w:val="0"/>
          <w:numId w:val="16"/>
        </w:numPr>
        <w:spacing w:before="0" w:after="0"/>
      </w:pPr>
      <w:r w:rsidRPr="00624589">
        <w:t>Articolul 347, după alineatul (1) se completează cu un nou alineat (1</w:t>
      </w:r>
      <w:r w:rsidRPr="00624589">
        <w:rPr>
          <w:vertAlign w:val="superscript"/>
        </w:rPr>
        <w:t>1</w:t>
      </w:r>
      <w:r w:rsidRPr="00624589">
        <w:t>) şi (1</w:t>
      </w:r>
      <w:r w:rsidRPr="00624589">
        <w:rPr>
          <w:vertAlign w:val="superscript"/>
        </w:rPr>
        <w:t>2</w:t>
      </w:r>
      <w:r w:rsidRPr="00624589">
        <w:t>) cu următorul conţinut:</w:t>
      </w:r>
    </w:p>
    <w:p w:rsidR="001708FF" w:rsidRPr="00624589" w:rsidRDefault="001708FF" w:rsidP="00D8484A">
      <w:pPr>
        <w:pStyle w:val="BodyTextIndent3"/>
        <w:spacing w:before="0" w:after="0"/>
      </w:pPr>
      <w:r w:rsidRPr="00624589">
        <w:t>„(1</w:t>
      </w:r>
      <w:r w:rsidRPr="00624589">
        <w:rPr>
          <w:vertAlign w:val="superscript"/>
        </w:rPr>
        <w:t>1</w:t>
      </w:r>
      <w:r w:rsidRPr="00624589">
        <w:t>) Deţinătorii autoturismelor neînmatriculate în Republica Moldova care intră şi se află pe teritoriul ţării pe o perioadă de peste 90 de zile pe parcursul a 12 luni consecutive sunt obligaţi să se asigure pe perioada respectivă la companiile de asigurări din Republica Moldova.</w:t>
      </w:r>
    </w:p>
    <w:p w:rsidR="001708FF" w:rsidRPr="00624589" w:rsidRDefault="001708FF" w:rsidP="002D3694">
      <w:pPr>
        <w:pStyle w:val="BodyTextIndent3"/>
        <w:spacing w:before="0" w:after="0"/>
      </w:pPr>
      <w:r w:rsidRPr="00624589">
        <w:t>(1</w:t>
      </w:r>
      <w:r w:rsidRPr="00624589">
        <w:rPr>
          <w:vertAlign w:val="superscript"/>
        </w:rPr>
        <w:t>2</w:t>
      </w:r>
      <w:r w:rsidRPr="00624589">
        <w:t>) Deţinătorii autoturismelor neînmatriculate în Republica Moldova cu termenul de exploatare mai mare de 7 ani, care intră şi se află pe teritoriul ţării pe o perioadă de peste 90 de zile pe parcursul a 12 luni consecutive sunt obligaţi  să efectueze testarea tehnică obligatorie a autoturismului în Republica Moldova.”</w:t>
      </w:r>
    </w:p>
    <w:p w:rsidR="001708FF" w:rsidRPr="00624589" w:rsidRDefault="001708FF" w:rsidP="002D3694">
      <w:pPr>
        <w:tabs>
          <w:tab w:val="left" w:pos="9354"/>
        </w:tabs>
        <w:ind w:right="-6"/>
        <w:rPr>
          <w:b/>
          <w:sz w:val="28"/>
          <w:szCs w:val="28"/>
          <w:lang w:val="ro-RO" w:eastAsia="ro-RO"/>
        </w:rPr>
      </w:pPr>
    </w:p>
    <w:p w:rsidR="001708FF" w:rsidRPr="00624589" w:rsidRDefault="001708FF" w:rsidP="00D95330">
      <w:pPr>
        <w:numPr>
          <w:ilvl w:val="0"/>
          <w:numId w:val="16"/>
        </w:numPr>
        <w:tabs>
          <w:tab w:val="left" w:pos="1276"/>
        </w:tabs>
        <w:ind w:right="-6"/>
        <w:rPr>
          <w:sz w:val="28"/>
          <w:szCs w:val="28"/>
          <w:lang w:val="ro-RO" w:eastAsia="ro-RO"/>
        </w:rPr>
      </w:pPr>
      <w:r w:rsidRPr="00624589">
        <w:rPr>
          <w:sz w:val="28"/>
          <w:szCs w:val="28"/>
          <w:lang w:val="ro-RO" w:eastAsia="ro-RO"/>
        </w:rPr>
        <w:t>După Anexa nr.2 al Titlului IX se completează cu o Anexă nouă nr.2</w:t>
      </w:r>
      <w:r w:rsidRPr="00624589">
        <w:rPr>
          <w:sz w:val="28"/>
          <w:szCs w:val="28"/>
          <w:vertAlign w:val="superscript"/>
          <w:lang w:val="ro-RO" w:eastAsia="ro-RO"/>
        </w:rPr>
        <w:t>1</w:t>
      </w:r>
      <w:r w:rsidRPr="00624589">
        <w:rPr>
          <w:sz w:val="28"/>
          <w:szCs w:val="28"/>
          <w:lang w:val="ro-RO" w:eastAsia="ro-RO"/>
        </w:rPr>
        <w:t xml:space="preserve"> cu următorul conţinut:</w:t>
      </w:r>
    </w:p>
    <w:p w:rsidR="001708FF" w:rsidRPr="00624589" w:rsidRDefault="001708FF" w:rsidP="00DC54FD">
      <w:pPr>
        <w:pStyle w:val="cb"/>
        <w:ind w:left="1200"/>
        <w:jc w:val="left"/>
        <w:rPr>
          <w:b w:val="0"/>
          <w:sz w:val="28"/>
          <w:szCs w:val="28"/>
          <w:lang w:val="ro-RO"/>
        </w:rPr>
      </w:pPr>
      <w:r w:rsidRPr="00624589">
        <w:rPr>
          <w:b w:val="0"/>
          <w:sz w:val="28"/>
          <w:szCs w:val="28"/>
          <w:lang w:val="ro-RO"/>
        </w:rPr>
        <w:t xml:space="preserve">„Taxa pentru folosirea drumurilor Republicii Moldova de către autoturisme neînmatriculate în Republica Moldova </w:t>
      </w:r>
    </w:p>
    <w:p w:rsidR="001708FF" w:rsidRPr="00624589" w:rsidRDefault="001708FF" w:rsidP="00DC54FD">
      <w:pPr>
        <w:pStyle w:val="cb"/>
        <w:ind w:left="1200"/>
        <w:jc w:val="left"/>
        <w:rPr>
          <w:b w:val="0"/>
          <w:sz w:val="28"/>
          <w:szCs w:val="28"/>
          <w:lang w:val="ro-RO"/>
        </w:rPr>
      </w:pPr>
    </w:p>
    <w:tbl>
      <w:tblPr>
        <w:tblW w:w="9060" w:type="dxa"/>
        <w:tblLayout w:type="fixed"/>
        <w:tblCellMar>
          <w:top w:w="15" w:type="dxa"/>
          <w:left w:w="15" w:type="dxa"/>
          <w:bottom w:w="15" w:type="dxa"/>
          <w:right w:w="15" w:type="dxa"/>
        </w:tblCellMar>
        <w:tblLook w:val="00A0"/>
      </w:tblPr>
      <w:tblGrid>
        <w:gridCol w:w="1179"/>
        <w:gridCol w:w="4819"/>
        <w:gridCol w:w="3062"/>
      </w:tblGrid>
      <w:tr w:rsidR="001708FF" w:rsidRPr="00624589" w:rsidTr="003356DD">
        <w:trPr>
          <w:trHeight w:val="682"/>
        </w:trPr>
        <w:tc>
          <w:tcPr>
            <w:tcW w:w="11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08FF" w:rsidRPr="00624589" w:rsidRDefault="001708FF" w:rsidP="002D3694">
            <w:pPr>
              <w:rPr>
                <w:lang w:val="ro-RO"/>
              </w:rPr>
            </w:pPr>
            <w:r w:rsidRPr="00624589">
              <w:rPr>
                <w:lang w:val="ro-RO"/>
              </w:rPr>
              <w:t>1.</w:t>
            </w:r>
          </w:p>
        </w:tc>
        <w:tc>
          <w:tcPr>
            <w:tcW w:w="4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08FF" w:rsidRPr="00624589" w:rsidRDefault="001708FF" w:rsidP="002D3694">
            <w:pPr>
              <w:rPr>
                <w:lang w:val="ro-RO"/>
              </w:rPr>
            </w:pPr>
            <w:r w:rsidRPr="00624589">
              <w:rPr>
                <w:lang w:val="ro-RO"/>
              </w:rPr>
              <w:t>Obiectul impunerii</w:t>
            </w:r>
          </w:p>
        </w:tc>
        <w:tc>
          <w:tcPr>
            <w:tcW w:w="30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08FF" w:rsidRPr="00624589" w:rsidRDefault="001708FF" w:rsidP="003356DD">
            <w:pPr>
              <w:rPr>
                <w:lang w:val="ro-RO"/>
              </w:rPr>
            </w:pPr>
            <w:r w:rsidRPr="00624589">
              <w:rPr>
                <w:lang w:val="ro-RO"/>
              </w:rPr>
              <w:t>pentru intrarea şi aflarea în ţară pe o perioadă de peste 90 zile pe parcursul a 12 luni consecutive, euro/lună</w:t>
            </w:r>
          </w:p>
        </w:tc>
      </w:tr>
      <w:tr w:rsidR="001708FF" w:rsidRPr="00624589" w:rsidTr="003356DD">
        <w:trPr>
          <w:trHeight w:val="219"/>
        </w:trPr>
        <w:tc>
          <w:tcPr>
            <w:tcW w:w="11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08FF" w:rsidRPr="00624589" w:rsidRDefault="001708FF" w:rsidP="00BE32E1">
            <w:pPr>
              <w:rPr>
                <w:lang w:val="ro-RO"/>
              </w:rPr>
            </w:pPr>
            <w:r w:rsidRPr="00624589">
              <w:rPr>
                <w:lang w:val="ro-RO"/>
              </w:rPr>
              <w:t>1.</w:t>
            </w:r>
          </w:p>
        </w:tc>
        <w:tc>
          <w:tcPr>
            <w:tcW w:w="4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08FF" w:rsidRPr="00624589" w:rsidRDefault="001708FF" w:rsidP="00BE32E1">
            <w:pPr>
              <w:rPr>
                <w:lang w:val="ro-RO"/>
              </w:rPr>
            </w:pPr>
            <w:r w:rsidRPr="00624589">
              <w:rPr>
                <w:lang w:val="ro-RO"/>
              </w:rPr>
              <w:t>Autoturisme</w:t>
            </w:r>
          </w:p>
        </w:tc>
        <w:tc>
          <w:tcPr>
            <w:tcW w:w="30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08FF" w:rsidRPr="00624589" w:rsidRDefault="001708FF" w:rsidP="00BE32E1">
            <w:pPr>
              <w:rPr>
                <w:lang w:val="ro-RO"/>
              </w:rPr>
            </w:pPr>
            <w:r w:rsidRPr="00624589">
              <w:rPr>
                <w:lang w:val="ro-RO"/>
              </w:rPr>
              <w:t>50</w:t>
            </w:r>
          </w:p>
        </w:tc>
      </w:tr>
      <w:tr w:rsidR="001708FF" w:rsidRPr="00624589" w:rsidTr="003356DD">
        <w:tc>
          <w:tcPr>
            <w:tcW w:w="11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08FF" w:rsidRPr="00624589" w:rsidRDefault="001708FF" w:rsidP="002D3694">
            <w:pPr>
              <w:rPr>
                <w:lang w:val="ro-RO"/>
              </w:rPr>
            </w:pPr>
            <w:r w:rsidRPr="00624589">
              <w:rPr>
                <w:lang w:val="ro-RO"/>
              </w:rPr>
              <w:t>2.</w:t>
            </w:r>
          </w:p>
        </w:tc>
        <w:tc>
          <w:tcPr>
            <w:tcW w:w="4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08FF" w:rsidRPr="00624589" w:rsidRDefault="001708FF" w:rsidP="002D3694">
            <w:pPr>
              <w:rPr>
                <w:lang w:val="ro-RO"/>
              </w:rPr>
            </w:pPr>
            <w:r w:rsidRPr="00624589">
              <w:rPr>
                <w:lang w:val="ro-RO"/>
              </w:rPr>
              <w:t>Remorci la autoturisme</w:t>
            </w:r>
          </w:p>
          <w:p w:rsidR="001708FF" w:rsidRPr="00624589" w:rsidRDefault="001708FF" w:rsidP="002D3694">
            <w:pPr>
              <w:rPr>
                <w:lang w:val="ro-RO"/>
              </w:rPr>
            </w:pPr>
          </w:p>
        </w:tc>
        <w:tc>
          <w:tcPr>
            <w:tcW w:w="30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08FF" w:rsidRPr="00624589" w:rsidRDefault="001708FF" w:rsidP="002D3694">
            <w:pPr>
              <w:rPr>
                <w:lang w:val="ro-RO"/>
              </w:rPr>
            </w:pPr>
            <w:r w:rsidRPr="00624589">
              <w:rPr>
                <w:lang w:val="ro-RO"/>
              </w:rPr>
              <w:t>5</w:t>
            </w:r>
          </w:p>
        </w:tc>
      </w:tr>
    </w:tbl>
    <w:p w:rsidR="001708FF" w:rsidRPr="00624589" w:rsidRDefault="001708FF">
      <w:pPr>
        <w:tabs>
          <w:tab w:val="left" w:pos="9354"/>
        </w:tabs>
        <w:ind w:right="-6"/>
        <w:rPr>
          <w:b/>
          <w:sz w:val="28"/>
          <w:szCs w:val="28"/>
          <w:lang w:val="ro-RO" w:eastAsia="ro-RO"/>
        </w:rPr>
      </w:pPr>
    </w:p>
    <w:p w:rsidR="001708FF" w:rsidRPr="00624589" w:rsidRDefault="001708FF" w:rsidP="00632F9F">
      <w:pPr>
        <w:pStyle w:val="BodyTextIndent3"/>
        <w:spacing w:before="0" w:after="0"/>
        <w:ind w:firstLine="839"/>
      </w:pPr>
      <w:r w:rsidRPr="00624589">
        <w:rPr>
          <w:b/>
          <w:bCs/>
        </w:rPr>
        <w:t>Articolul II</w:t>
      </w:r>
      <w:r w:rsidRPr="00624589">
        <w:t>. – Articolul 184</w:t>
      </w:r>
      <w:r w:rsidRPr="00624589">
        <w:rPr>
          <w:vertAlign w:val="superscript"/>
        </w:rPr>
        <w:t>1</w:t>
      </w:r>
      <w:r w:rsidRPr="00624589">
        <w:t xml:space="preserve"> din Codul vamal, nr.1149-XIV din 20.07.2000 (Monitorul Oficial al Republicii Moldova, ediţie specială din 01.01.2007), cu modificările şi completările ulterioare, se modifică după cum urmează:</w:t>
      </w:r>
    </w:p>
    <w:p w:rsidR="001708FF" w:rsidRPr="00624589" w:rsidRDefault="001708FF" w:rsidP="00632F9F">
      <w:pPr>
        <w:pStyle w:val="BodyTextIndent3"/>
        <w:spacing w:before="0" w:after="0"/>
        <w:ind w:firstLine="839"/>
      </w:pPr>
    </w:p>
    <w:p w:rsidR="001708FF" w:rsidRPr="00624589" w:rsidRDefault="001708FF" w:rsidP="00632F9F">
      <w:pPr>
        <w:pStyle w:val="BodyTextIndent3"/>
        <w:spacing w:before="0" w:after="0"/>
        <w:ind w:firstLine="839"/>
      </w:pPr>
      <w:r w:rsidRPr="00624589">
        <w:t>la alineatele (1) şi (3) cuvintele „pe un termen de pînă la 90 de zile pe parcursul unui an calendaristic” se exclud.</w:t>
      </w:r>
    </w:p>
    <w:p w:rsidR="001708FF" w:rsidRPr="00624589" w:rsidRDefault="001708FF" w:rsidP="00632F9F">
      <w:pPr>
        <w:pStyle w:val="BodyTextIndent3"/>
        <w:spacing w:before="0" w:after="0"/>
        <w:ind w:firstLine="839"/>
      </w:pPr>
    </w:p>
    <w:p w:rsidR="001708FF" w:rsidRPr="00624589" w:rsidRDefault="001708FF" w:rsidP="006D318A">
      <w:pPr>
        <w:pStyle w:val="BodyTextIndent3"/>
        <w:spacing w:before="0" w:after="0"/>
        <w:ind w:firstLine="839"/>
      </w:pPr>
      <w:r w:rsidRPr="00624589">
        <w:rPr>
          <w:b/>
          <w:bCs/>
        </w:rPr>
        <w:t>Articolul III</w:t>
      </w:r>
      <w:r w:rsidRPr="00624589">
        <w:t>. – Articolul 10 din Legea cu privire la modul de introducere şi scoatere a bunurilor de pe teritoriul Republicii Moldova de către persoane fizice, nr.1569-XV din 20.12.2002, cu modificările şi completările ulterioare, se modifică după cum urmează:</w:t>
      </w:r>
    </w:p>
    <w:p w:rsidR="001708FF" w:rsidRPr="00624589" w:rsidRDefault="001708FF" w:rsidP="006D318A">
      <w:pPr>
        <w:pStyle w:val="BodyTextIndent3"/>
        <w:spacing w:before="0" w:after="0"/>
        <w:ind w:firstLine="839"/>
      </w:pPr>
    </w:p>
    <w:p w:rsidR="001708FF" w:rsidRPr="00624589" w:rsidRDefault="001708FF" w:rsidP="006D318A">
      <w:pPr>
        <w:pStyle w:val="BodyTextIndent3"/>
        <w:spacing w:before="0" w:after="0"/>
        <w:ind w:firstLine="839"/>
      </w:pPr>
      <w:r w:rsidRPr="00624589">
        <w:t>la alineatul (3) cuvintele „pe un termen de pînă la 90 de zile” se exclud;</w:t>
      </w:r>
    </w:p>
    <w:p w:rsidR="001708FF" w:rsidRPr="00624589" w:rsidRDefault="001708FF" w:rsidP="006D318A">
      <w:pPr>
        <w:pStyle w:val="BodyTextIndent3"/>
        <w:spacing w:before="0" w:after="0"/>
        <w:ind w:firstLine="839"/>
      </w:pPr>
    </w:p>
    <w:p w:rsidR="001708FF" w:rsidRPr="00624589" w:rsidRDefault="001708FF" w:rsidP="006D318A">
      <w:pPr>
        <w:pStyle w:val="BodyTextIndent3"/>
        <w:spacing w:before="0" w:after="0"/>
        <w:ind w:firstLine="839"/>
      </w:pPr>
      <w:r w:rsidRPr="00624589">
        <w:t>la alineatul (3</w:t>
      </w:r>
      <w:r w:rsidRPr="00624589">
        <w:rPr>
          <w:vertAlign w:val="superscript"/>
        </w:rPr>
        <w:t>2</w:t>
      </w:r>
      <w:r w:rsidRPr="00624589">
        <w:t>) cuvintele „pe un termen de peste 90 de zile pe parcursul unui an calendaristic” se exclud.</w:t>
      </w:r>
    </w:p>
    <w:p w:rsidR="001708FF" w:rsidRPr="00624589" w:rsidRDefault="001708FF" w:rsidP="006D318A">
      <w:pPr>
        <w:pStyle w:val="BodyTextIndent3"/>
        <w:spacing w:before="0" w:after="0"/>
        <w:ind w:firstLine="839"/>
      </w:pPr>
    </w:p>
    <w:p w:rsidR="001708FF" w:rsidRPr="00624589" w:rsidRDefault="001708FF" w:rsidP="006D318A">
      <w:pPr>
        <w:pStyle w:val="BodyTextIndent3"/>
        <w:spacing w:before="0" w:after="0"/>
        <w:ind w:firstLine="839"/>
      </w:pPr>
    </w:p>
    <w:p w:rsidR="001708FF" w:rsidRPr="00624589" w:rsidRDefault="001708FF">
      <w:pPr>
        <w:tabs>
          <w:tab w:val="left" w:pos="9354"/>
        </w:tabs>
        <w:ind w:right="-6"/>
        <w:rPr>
          <w:lang w:val="ro-RO"/>
        </w:rPr>
      </w:pPr>
    </w:p>
    <w:p w:rsidR="001708FF" w:rsidRPr="00624589" w:rsidRDefault="001708FF">
      <w:pPr>
        <w:tabs>
          <w:tab w:val="left" w:pos="9354"/>
        </w:tabs>
        <w:ind w:right="-6"/>
        <w:rPr>
          <w:b/>
          <w:sz w:val="28"/>
          <w:szCs w:val="28"/>
          <w:lang w:val="ro-RO"/>
        </w:rPr>
      </w:pPr>
      <w:r w:rsidRPr="00624589">
        <w:rPr>
          <w:b/>
          <w:sz w:val="28"/>
          <w:szCs w:val="28"/>
          <w:lang w:val="ro-RO"/>
        </w:rPr>
        <w:t xml:space="preserve">PREŞEDINTELE  PARLAMENTULUI      </w:t>
      </w:r>
    </w:p>
    <w:p w:rsidR="001708FF" w:rsidRPr="00624589" w:rsidRDefault="001708FF">
      <w:pPr>
        <w:tabs>
          <w:tab w:val="left" w:pos="9354"/>
        </w:tabs>
        <w:ind w:right="-6"/>
        <w:rPr>
          <w:b/>
          <w:sz w:val="28"/>
          <w:szCs w:val="28"/>
          <w:lang w:val="ro-RO"/>
        </w:rPr>
      </w:pPr>
    </w:p>
    <w:p w:rsidR="001708FF" w:rsidRPr="00624589" w:rsidRDefault="001708FF" w:rsidP="00624589">
      <w:pPr>
        <w:pageBreakBefore/>
        <w:jc w:val="center"/>
        <w:rPr>
          <w:b/>
          <w:sz w:val="28"/>
          <w:szCs w:val="28"/>
          <w:lang w:val="ro-RO"/>
        </w:rPr>
      </w:pPr>
      <w:r w:rsidRPr="00624589">
        <w:rPr>
          <w:b/>
          <w:sz w:val="28"/>
          <w:szCs w:val="28"/>
          <w:lang w:val="ro-RO"/>
        </w:rPr>
        <w:t>Notă informativă</w:t>
      </w:r>
    </w:p>
    <w:p w:rsidR="001708FF" w:rsidRPr="00624589" w:rsidRDefault="001708FF" w:rsidP="00624589">
      <w:pPr>
        <w:jc w:val="center"/>
        <w:rPr>
          <w:b/>
          <w:sz w:val="28"/>
          <w:szCs w:val="28"/>
          <w:lang w:val="ro-RO"/>
        </w:rPr>
      </w:pPr>
      <w:r w:rsidRPr="00624589">
        <w:rPr>
          <w:b/>
          <w:sz w:val="28"/>
          <w:szCs w:val="28"/>
          <w:lang w:val="ro-RO"/>
        </w:rPr>
        <w:t xml:space="preserve">la proiectul de lege pentru modificarea </w:t>
      </w:r>
    </w:p>
    <w:p w:rsidR="001708FF" w:rsidRPr="00624589" w:rsidRDefault="001708FF" w:rsidP="00624589">
      <w:pPr>
        <w:jc w:val="center"/>
        <w:rPr>
          <w:b/>
          <w:sz w:val="28"/>
          <w:szCs w:val="28"/>
          <w:lang w:val="ro-RO"/>
        </w:rPr>
      </w:pPr>
      <w:r w:rsidRPr="00624589">
        <w:rPr>
          <w:b/>
          <w:sz w:val="28"/>
          <w:szCs w:val="28"/>
          <w:lang w:val="ro-RO"/>
        </w:rPr>
        <w:t>şi completarea unor acte legislative</w:t>
      </w:r>
    </w:p>
    <w:p w:rsidR="001708FF" w:rsidRPr="00624589" w:rsidRDefault="001708FF" w:rsidP="00624589">
      <w:pPr>
        <w:rPr>
          <w:sz w:val="28"/>
          <w:szCs w:val="28"/>
          <w:lang w:val="ro-RO"/>
        </w:rPr>
      </w:pPr>
    </w:p>
    <w:p w:rsidR="001708FF" w:rsidRPr="00624589" w:rsidRDefault="001708FF" w:rsidP="00624589">
      <w:pPr>
        <w:spacing w:line="360" w:lineRule="auto"/>
        <w:ind w:firstLine="709"/>
        <w:jc w:val="both"/>
        <w:rPr>
          <w:sz w:val="28"/>
          <w:szCs w:val="28"/>
          <w:lang w:val="ro-RO"/>
        </w:rPr>
      </w:pPr>
      <w:r w:rsidRPr="00624589">
        <w:rPr>
          <w:sz w:val="28"/>
          <w:szCs w:val="28"/>
          <w:lang w:val="ro-RO"/>
        </w:rPr>
        <w:t>Prezentul proiect de lege este elaborat în rezultatul protestelor efectuate de către şoferii care dispun de autoturisme neînmatriculate în Republica Moldova, care sunt împotriva prevederilor legislaţiei care obligă şoferii să-şi scoată autoturismele peste hotare în termen de 90 de zile de la intrarea în ţara noastră şi pot reveni abia peste 9 luni.</w:t>
      </w:r>
    </w:p>
    <w:p w:rsidR="001708FF" w:rsidRPr="00624589" w:rsidRDefault="001708FF" w:rsidP="00624589">
      <w:pPr>
        <w:spacing w:line="360" w:lineRule="auto"/>
        <w:ind w:firstLine="709"/>
        <w:jc w:val="both"/>
        <w:rPr>
          <w:sz w:val="28"/>
          <w:szCs w:val="28"/>
          <w:lang w:val="ro-RO"/>
        </w:rPr>
      </w:pPr>
      <w:r w:rsidRPr="00624589">
        <w:rPr>
          <w:sz w:val="28"/>
          <w:szCs w:val="28"/>
          <w:lang w:val="ro-RO"/>
        </w:rPr>
        <w:t>Astfel, prin proiectul de lege menţionat se propune permiterea intrarea pe teritoriul ţării a autoturismelor neînmatriculate în Republica Moldova în regim de admitere temporară cu următoarele condiţii şi anume cu achitarea taxei pentru folosirea drumurilor Republicii Moldova de către autoturismele ce se vor afla pe o perioadă de peste 90 de zile pe parcursul a 12 luni consecutive, deţinătorii acestor autoturisme vor fi obligaţi să se asigure la una din companiile de asigurări din Republica Moldova precum şi obligarea trecerii testării tehnice a autoturismelor neînmatriculate în Republica Moldova, dar care au termenul de exploatare mai mare de 7 ani.</w:t>
      </w:r>
    </w:p>
    <w:p w:rsidR="001708FF" w:rsidRPr="00624589" w:rsidRDefault="001708FF" w:rsidP="00624589">
      <w:pPr>
        <w:spacing w:line="360" w:lineRule="auto"/>
        <w:ind w:firstLine="709"/>
        <w:jc w:val="both"/>
        <w:rPr>
          <w:sz w:val="28"/>
          <w:szCs w:val="28"/>
          <w:lang w:val="ro-RO"/>
        </w:rPr>
      </w:pPr>
      <w:r w:rsidRPr="00624589">
        <w:rPr>
          <w:sz w:val="28"/>
          <w:szCs w:val="28"/>
          <w:lang w:val="ro-RO"/>
        </w:rPr>
        <w:t xml:space="preserve">În acest context, se propune instituirea unei taxe în fondul rutier în mărime de 50 euro pe lună pentru aflarea pe teritoriul ţării a autoturismelor neînmatriculate în Republica Moldova pe o perioadă de peste 90 de zile pe parcursul a 12 luni consecutive. </w:t>
      </w:r>
    </w:p>
    <w:p w:rsidR="001708FF" w:rsidRPr="00624589" w:rsidRDefault="001708FF" w:rsidP="00624589">
      <w:pPr>
        <w:spacing w:line="360" w:lineRule="auto"/>
        <w:ind w:firstLine="709"/>
        <w:jc w:val="both"/>
        <w:rPr>
          <w:sz w:val="28"/>
          <w:szCs w:val="28"/>
          <w:lang w:val="ro-RO"/>
        </w:rPr>
      </w:pPr>
      <w:r w:rsidRPr="00624589">
        <w:rPr>
          <w:sz w:val="28"/>
          <w:szCs w:val="28"/>
          <w:lang w:val="ro-RO"/>
        </w:rPr>
        <w:t>Pentru persoanele care deţin autoturismele respective introduse în regimul de admitere te</w:t>
      </w:r>
      <w:r>
        <w:rPr>
          <w:sz w:val="28"/>
          <w:szCs w:val="28"/>
          <w:lang w:val="ro-RO"/>
        </w:rPr>
        <w:t>m</w:t>
      </w:r>
      <w:r w:rsidRPr="00624589">
        <w:rPr>
          <w:sz w:val="28"/>
          <w:szCs w:val="28"/>
          <w:lang w:val="ro-RO"/>
        </w:rPr>
        <w:t xml:space="preserve">porară ce se încadrează în termenul de 90 de zile nu vor cădea sub incidenţa condiţiilor menţionate. </w:t>
      </w:r>
    </w:p>
    <w:p w:rsidR="001708FF" w:rsidRPr="00624589" w:rsidRDefault="001708FF" w:rsidP="00624589">
      <w:pPr>
        <w:spacing w:line="360" w:lineRule="auto"/>
        <w:ind w:firstLine="709"/>
        <w:jc w:val="both"/>
        <w:rPr>
          <w:sz w:val="28"/>
          <w:szCs w:val="28"/>
          <w:lang w:val="ro-RO"/>
        </w:rPr>
      </w:pPr>
      <w:r w:rsidRPr="00624589">
        <w:rPr>
          <w:sz w:val="28"/>
          <w:szCs w:val="28"/>
          <w:lang w:val="ro-RO"/>
        </w:rPr>
        <w:t>Astfel, promovarea proiectului de lege va soluţiona în mare parte problema invocată de către unele persoanele fizice rezidente şi nerezidente care folosesc mijloace de transport cu numere străine pe teritoriul ţării din care considerente solicităm examinarea şi adoptarea acestuia.</w:t>
      </w:r>
    </w:p>
    <w:p w:rsidR="001708FF" w:rsidRPr="00624589" w:rsidRDefault="001708FF" w:rsidP="00624589">
      <w:pPr>
        <w:spacing w:line="360" w:lineRule="auto"/>
        <w:ind w:firstLine="709"/>
        <w:jc w:val="both"/>
        <w:rPr>
          <w:sz w:val="28"/>
          <w:szCs w:val="28"/>
          <w:lang w:val="ro-RO"/>
        </w:rPr>
      </w:pPr>
    </w:p>
    <w:p w:rsidR="001708FF" w:rsidRPr="00624589" w:rsidRDefault="001708FF" w:rsidP="00624589">
      <w:pPr>
        <w:spacing w:line="360" w:lineRule="auto"/>
        <w:ind w:firstLine="709"/>
        <w:jc w:val="right"/>
        <w:rPr>
          <w:b/>
          <w:sz w:val="28"/>
          <w:szCs w:val="28"/>
          <w:lang w:val="ro-RO"/>
        </w:rPr>
      </w:pPr>
      <w:r w:rsidRPr="00624589">
        <w:rPr>
          <w:b/>
          <w:sz w:val="28"/>
          <w:szCs w:val="28"/>
          <w:lang w:val="ro-RO"/>
        </w:rPr>
        <w:t>Vadim COJOCARU,</w:t>
      </w:r>
    </w:p>
    <w:p w:rsidR="001708FF" w:rsidRPr="00624589" w:rsidRDefault="001708FF" w:rsidP="00624589">
      <w:pPr>
        <w:ind w:firstLine="708"/>
        <w:jc w:val="right"/>
        <w:rPr>
          <w:b/>
          <w:sz w:val="28"/>
          <w:szCs w:val="28"/>
          <w:lang w:val="ro-RO"/>
        </w:rPr>
      </w:pPr>
      <w:r w:rsidRPr="00624589">
        <w:rPr>
          <w:b/>
          <w:sz w:val="28"/>
          <w:szCs w:val="28"/>
          <w:lang w:val="ro-RO"/>
        </w:rPr>
        <w:t xml:space="preserve">Deputat în Parlament                                              </w:t>
      </w:r>
    </w:p>
    <w:sectPr w:rsidR="001708FF" w:rsidRPr="00624589" w:rsidSect="004A1B69">
      <w:footerReference w:type="even" r:id="rId7"/>
      <w:footerReference w:type="default" r:id="rId8"/>
      <w:pgSz w:w="11906" w:h="16838" w:code="9"/>
      <w:pgMar w:top="899" w:right="1106" w:bottom="540" w:left="1516" w:header="720" w:footer="720" w:gutter="28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8FF" w:rsidRDefault="001708FF">
      <w:r>
        <w:separator/>
      </w:r>
    </w:p>
  </w:endnote>
  <w:endnote w:type="continuationSeparator" w:id="0">
    <w:p w:rsidR="001708FF" w:rsidRDefault="00170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FF" w:rsidRDefault="001708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08FF" w:rsidRDefault="001708F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FF" w:rsidRDefault="001708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708FF" w:rsidRDefault="001708F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8FF" w:rsidRDefault="001708FF">
      <w:r>
        <w:separator/>
      </w:r>
    </w:p>
  </w:footnote>
  <w:footnote w:type="continuationSeparator" w:id="0">
    <w:p w:rsidR="001708FF" w:rsidRDefault="00170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3122"/>
    <w:multiLevelType w:val="hybridMultilevel"/>
    <w:tmpl w:val="4B127D76"/>
    <w:lvl w:ilvl="0" w:tplc="508A2748">
      <w:start w:val="1"/>
      <w:numFmt w:val="lowerLetter"/>
      <w:lvlText w:val="%1)"/>
      <w:lvlJc w:val="left"/>
      <w:pPr>
        <w:tabs>
          <w:tab w:val="num" w:pos="840"/>
        </w:tabs>
        <w:ind w:left="840" w:hanging="60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1">
    <w:nsid w:val="1106412B"/>
    <w:multiLevelType w:val="hybridMultilevel"/>
    <w:tmpl w:val="1ACC7190"/>
    <w:lvl w:ilvl="0" w:tplc="6B3C54BC">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E10FD7"/>
    <w:multiLevelType w:val="hybridMultilevel"/>
    <w:tmpl w:val="36E41E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AEC12D6"/>
    <w:multiLevelType w:val="hybridMultilevel"/>
    <w:tmpl w:val="3C10AF5A"/>
    <w:lvl w:ilvl="0" w:tplc="C3D0B870">
      <w:start w:val="1"/>
      <w:numFmt w:val="decimal"/>
      <w:lvlText w:val="%1."/>
      <w:lvlJc w:val="left"/>
      <w:pPr>
        <w:ind w:left="1227" w:hanging="360"/>
      </w:pPr>
      <w:rPr>
        <w:rFonts w:cs="Times New Roman" w:hint="default"/>
      </w:rPr>
    </w:lvl>
    <w:lvl w:ilvl="1" w:tplc="04190019" w:tentative="1">
      <w:start w:val="1"/>
      <w:numFmt w:val="lowerLetter"/>
      <w:lvlText w:val="%2."/>
      <w:lvlJc w:val="left"/>
      <w:pPr>
        <w:ind w:left="1947" w:hanging="360"/>
      </w:pPr>
      <w:rPr>
        <w:rFonts w:cs="Times New Roman"/>
      </w:rPr>
    </w:lvl>
    <w:lvl w:ilvl="2" w:tplc="0419001B" w:tentative="1">
      <w:start w:val="1"/>
      <w:numFmt w:val="lowerRoman"/>
      <w:lvlText w:val="%3."/>
      <w:lvlJc w:val="right"/>
      <w:pPr>
        <w:ind w:left="2667" w:hanging="180"/>
      </w:pPr>
      <w:rPr>
        <w:rFonts w:cs="Times New Roman"/>
      </w:rPr>
    </w:lvl>
    <w:lvl w:ilvl="3" w:tplc="0419000F" w:tentative="1">
      <w:start w:val="1"/>
      <w:numFmt w:val="decimal"/>
      <w:lvlText w:val="%4."/>
      <w:lvlJc w:val="left"/>
      <w:pPr>
        <w:ind w:left="3387" w:hanging="360"/>
      </w:pPr>
      <w:rPr>
        <w:rFonts w:cs="Times New Roman"/>
      </w:rPr>
    </w:lvl>
    <w:lvl w:ilvl="4" w:tplc="04190019" w:tentative="1">
      <w:start w:val="1"/>
      <w:numFmt w:val="lowerLetter"/>
      <w:lvlText w:val="%5."/>
      <w:lvlJc w:val="left"/>
      <w:pPr>
        <w:ind w:left="4107" w:hanging="360"/>
      </w:pPr>
      <w:rPr>
        <w:rFonts w:cs="Times New Roman"/>
      </w:rPr>
    </w:lvl>
    <w:lvl w:ilvl="5" w:tplc="0419001B" w:tentative="1">
      <w:start w:val="1"/>
      <w:numFmt w:val="lowerRoman"/>
      <w:lvlText w:val="%6."/>
      <w:lvlJc w:val="right"/>
      <w:pPr>
        <w:ind w:left="4827" w:hanging="180"/>
      </w:pPr>
      <w:rPr>
        <w:rFonts w:cs="Times New Roman"/>
      </w:rPr>
    </w:lvl>
    <w:lvl w:ilvl="6" w:tplc="0419000F" w:tentative="1">
      <w:start w:val="1"/>
      <w:numFmt w:val="decimal"/>
      <w:lvlText w:val="%7."/>
      <w:lvlJc w:val="left"/>
      <w:pPr>
        <w:ind w:left="5547" w:hanging="360"/>
      </w:pPr>
      <w:rPr>
        <w:rFonts w:cs="Times New Roman"/>
      </w:rPr>
    </w:lvl>
    <w:lvl w:ilvl="7" w:tplc="04190019" w:tentative="1">
      <w:start w:val="1"/>
      <w:numFmt w:val="lowerLetter"/>
      <w:lvlText w:val="%8."/>
      <w:lvlJc w:val="left"/>
      <w:pPr>
        <w:ind w:left="6267" w:hanging="360"/>
      </w:pPr>
      <w:rPr>
        <w:rFonts w:cs="Times New Roman"/>
      </w:rPr>
    </w:lvl>
    <w:lvl w:ilvl="8" w:tplc="0419001B" w:tentative="1">
      <w:start w:val="1"/>
      <w:numFmt w:val="lowerRoman"/>
      <w:lvlText w:val="%9."/>
      <w:lvlJc w:val="right"/>
      <w:pPr>
        <w:ind w:left="6987" w:hanging="180"/>
      </w:pPr>
      <w:rPr>
        <w:rFonts w:cs="Times New Roman"/>
      </w:rPr>
    </w:lvl>
  </w:abstractNum>
  <w:abstractNum w:abstractNumId="4">
    <w:nsid w:val="1F680971"/>
    <w:multiLevelType w:val="hybridMultilevel"/>
    <w:tmpl w:val="AA44711A"/>
    <w:lvl w:ilvl="0" w:tplc="913C4216">
      <w:start w:val="1"/>
      <w:numFmt w:val="lowerLetter"/>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5">
    <w:nsid w:val="2FF86AF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303E6883"/>
    <w:multiLevelType w:val="hybridMultilevel"/>
    <w:tmpl w:val="903E2CCC"/>
    <w:lvl w:ilvl="0" w:tplc="913C4216">
      <w:start w:val="1"/>
      <w:numFmt w:val="lowerLetter"/>
      <w:lvlText w:val="%1)"/>
      <w:lvlJc w:val="left"/>
      <w:pPr>
        <w:tabs>
          <w:tab w:val="num" w:pos="675"/>
        </w:tabs>
        <w:ind w:left="675"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7">
    <w:nsid w:val="39EE2A7F"/>
    <w:multiLevelType w:val="hybridMultilevel"/>
    <w:tmpl w:val="B5BEC348"/>
    <w:lvl w:ilvl="0" w:tplc="07768B34">
      <w:start w:val="2"/>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3D7025E8"/>
    <w:multiLevelType w:val="hybridMultilevel"/>
    <w:tmpl w:val="BAB8B626"/>
    <w:lvl w:ilvl="0" w:tplc="2D44E2FC">
      <w:start w:val="1"/>
      <w:numFmt w:val="decimal"/>
      <w:lvlText w:val="%1."/>
      <w:lvlJc w:val="left"/>
      <w:pPr>
        <w:tabs>
          <w:tab w:val="num" w:pos="1470"/>
        </w:tabs>
        <w:ind w:left="1470"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9">
    <w:nsid w:val="43C81514"/>
    <w:multiLevelType w:val="hybridMultilevel"/>
    <w:tmpl w:val="AD701200"/>
    <w:lvl w:ilvl="0" w:tplc="3382541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08A02DE"/>
    <w:multiLevelType w:val="hybridMultilevel"/>
    <w:tmpl w:val="6BDC4DF8"/>
    <w:lvl w:ilvl="0" w:tplc="2D44E2FC">
      <w:start w:val="1"/>
      <w:numFmt w:val="decimal"/>
      <w:lvlText w:val="%1."/>
      <w:lvlJc w:val="left"/>
      <w:pPr>
        <w:tabs>
          <w:tab w:val="num" w:pos="1395"/>
        </w:tabs>
        <w:ind w:left="1395" w:hanging="360"/>
      </w:pPr>
      <w:rPr>
        <w:rFonts w:cs="Times New Roman" w:hint="default"/>
      </w:rPr>
    </w:lvl>
    <w:lvl w:ilvl="1" w:tplc="04190019" w:tentative="1">
      <w:start w:val="1"/>
      <w:numFmt w:val="lowerLetter"/>
      <w:lvlText w:val="%2."/>
      <w:lvlJc w:val="left"/>
      <w:pPr>
        <w:tabs>
          <w:tab w:val="num" w:pos="2115"/>
        </w:tabs>
        <w:ind w:left="2115" w:hanging="360"/>
      </w:pPr>
      <w:rPr>
        <w:rFonts w:cs="Times New Roman"/>
      </w:rPr>
    </w:lvl>
    <w:lvl w:ilvl="2" w:tplc="0419001B" w:tentative="1">
      <w:start w:val="1"/>
      <w:numFmt w:val="lowerRoman"/>
      <w:lvlText w:val="%3."/>
      <w:lvlJc w:val="right"/>
      <w:pPr>
        <w:tabs>
          <w:tab w:val="num" w:pos="2835"/>
        </w:tabs>
        <w:ind w:left="2835" w:hanging="180"/>
      </w:pPr>
      <w:rPr>
        <w:rFonts w:cs="Times New Roman"/>
      </w:rPr>
    </w:lvl>
    <w:lvl w:ilvl="3" w:tplc="0419000F" w:tentative="1">
      <w:start w:val="1"/>
      <w:numFmt w:val="decimal"/>
      <w:lvlText w:val="%4."/>
      <w:lvlJc w:val="left"/>
      <w:pPr>
        <w:tabs>
          <w:tab w:val="num" w:pos="3555"/>
        </w:tabs>
        <w:ind w:left="3555" w:hanging="360"/>
      </w:pPr>
      <w:rPr>
        <w:rFonts w:cs="Times New Roman"/>
      </w:rPr>
    </w:lvl>
    <w:lvl w:ilvl="4" w:tplc="04190019" w:tentative="1">
      <w:start w:val="1"/>
      <w:numFmt w:val="lowerLetter"/>
      <w:lvlText w:val="%5."/>
      <w:lvlJc w:val="left"/>
      <w:pPr>
        <w:tabs>
          <w:tab w:val="num" w:pos="4275"/>
        </w:tabs>
        <w:ind w:left="4275" w:hanging="360"/>
      </w:pPr>
      <w:rPr>
        <w:rFonts w:cs="Times New Roman"/>
      </w:rPr>
    </w:lvl>
    <w:lvl w:ilvl="5" w:tplc="0419001B" w:tentative="1">
      <w:start w:val="1"/>
      <w:numFmt w:val="lowerRoman"/>
      <w:lvlText w:val="%6."/>
      <w:lvlJc w:val="right"/>
      <w:pPr>
        <w:tabs>
          <w:tab w:val="num" w:pos="4995"/>
        </w:tabs>
        <w:ind w:left="4995" w:hanging="180"/>
      </w:pPr>
      <w:rPr>
        <w:rFonts w:cs="Times New Roman"/>
      </w:rPr>
    </w:lvl>
    <w:lvl w:ilvl="6" w:tplc="0419000F" w:tentative="1">
      <w:start w:val="1"/>
      <w:numFmt w:val="decimal"/>
      <w:lvlText w:val="%7."/>
      <w:lvlJc w:val="left"/>
      <w:pPr>
        <w:tabs>
          <w:tab w:val="num" w:pos="5715"/>
        </w:tabs>
        <w:ind w:left="5715" w:hanging="360"/>
      </w:pPr>
      <w:rPr>
        <w:rFonts w:cs="Times New Roman"/>
      </w:rPr>
    </w:lvl>
    <w:lvl w:ilvl="7" w:tplc="04190019" w:tentative="1">
      <w:start w:val="1"/>
      <w:numFmt w:val="lowerLetter"/>
      <w:lvlText w:val="%8."/>
      <w:lvlJc w:val="left"/>
      <w:pPr>
        <w:tabs>
          <w:tab w:val="num" w:pos="6435"/>
        </w:tabs>
        <w:ind w:left="6435" w:hanging="360"/>
      </w:pPr>
      <w:rPr>
        <w:rFonts w:cs="Times New Roman"/>
      </w:rPr>
    </w:lvl>
    <w:lvl w:ilvl="8" w:tplc="0419001B" w:tentative="1">
      <w:start w:val="1"/>
      <w:numFmt w:val="lowerRoman"/>
      <w:lvlText w:val="%9."/>
      <w:lvlJc w:val="right"/>
      <w:pPr>
        <w:tabs>
          <w:tab w:val="num" w:pos="7155"/>
        </w:tabs>
        <w:ind w:left="7155" w:hanging="180"/>
      </w:pPr>
      <w:rPr>
        <w:rFonts w:cs="Times New Roman"/>
      </w:rPr>
    </w:lvl>
  </w:abstractNum>
  <w:abstractNum w:abstractNumId="11">
    <w:nsid w:val="52165BDB"/>
    <w:multiLevelType w:val="hybridMultilevel"/>
    <w:tmpl w:val="5C1C08CA"/>
    <w:lvl w:ilvl="0" w:tplc="0419000F">
      <w:start w:val="1"/>
      <w:numFmt w:val="decimal"/>
      <w:lvlText w:val="%1."/>
      <w:lvlJc w:val="left"/>
      <w:pPr>
        <w:tabs>
          <w:tab w:val="num" w:pos="1755"/>
        </w:tabs>
        <w:ind w:left="1755" w:hanging="360"/>
      </w:pPr>
      <w:rPr>
        <w:rFonts w:cs="Times New Roman"/>
      </w:rPr>
    </w:lvl>
    <w:lvl w:ilvl="1" w:tplc="04190019" w:tentative="1">
      <w:start w:val="1"/>
      <w:numFmt w:val="lowerLetter"/>
      <w:lvlText w:val="%2."/>
      <w:lvlJc w:val="left"/>
      <w:pPr>
        <w:tabs>
          <w:tab w:val="num" w:pos="2475"/>
        </w:tabs>
        <w:ind w:left="2475" w:hanging="360"/>
      </w:pPr>
      <w:rPr>
        <w:rFonts w:cs="Times New Roman"/>
      </w:rPr>
    </w:lvl>
    <w:lvl w:ilvl="2" w:tplc="0419001B" w:tentative="1">
      <w:start w:val="1"/>
      <w:numFmt w:val="lowerRoman"/>
      <w:lvlText w:val="%3."/>
      <w:lvlJc w:val="right"/>
      <w:pPr>
        <w:tabs>
          <w:tab w:val="num" w:pos="3195"/>
        </w:tabs>
        <w:ind w:left="3195" w:hanging="180"/>
      </w:pPr>
      <w:rPr>
        <w:rFonts w:cs="Times New Roman"/>
      </w:rPr>
    </w:lvl>
    <w:lvl w:ilvl="3" w:tplc="0419000F" w:tentative="1">
      <w:start w:val="1"/>
      <w:numFmt w:val="decimal"/>
      <w:lvlText w:val="%4."/>
      <w:lvlJc w:val="left"/>
      <w:pPr>
        <w:tabs>
          <w:tab w:val="num" w:pos="3915"/>
        </w:tabs>
        <w:ind w:left="3915" w:hanging="360"/>
      </w:pPr>
      <w:rPr>
        <w:rFonts w:cs="Times New Roman"/>
      </w:rPr>
    </w:lvl>
    <w:lvl w:ilvl="4" w:tplc="04190019" w:tentative="1">
      <w:start w:val="1"/>
      <w:numFmt w:val="lowerLetter"/>
      <w:lvlText w:val="%5."/>
      <w:lvlJc w:val="left"/>
      <w:pPr>
        <w:tabs>
          <w:tab w:val="num" w:pos="4635"/>
        </w:tabs>
        <w:ind w:left="4635" w:hanging="360"/>
      </w:pPr>
      <w:rPr>
        <w:rFonts w:cs="Times New Roman"/>
      </w:rPr>
    </w:lvl>
    <w:lvl w:ilvl="5" w:tplc="0419001B" w:tentative="1">
      <w:start w:val="1"/>
      <w:numFmt w:val="lowerRoman"/>
      <w:lvlText w:val="%6."/>
      <w:lvlJc w:val="right"/>
      <w:pPr>
        <w:tabs>
          <w:tab w:val="num" w:pos="5355"/>
        </w:tabs>
        <w:ind w:left="5355" w:hanging="180"/>
      </w:pPr>
      <w:rPr>
        <w:rFonts w:cs="Times New Roman"/>
      </w:rPr>
    </w:lvl>
    <w:lvl w:ilvl="6" w:tplc="0419000F" w:tentative="1">
      <w:start w:val="1"/>
      <w:numFmt w:val="decimal"/>
      <w:lvlText w:val="%7."/>
      <w:lvlJc w:val="left"/>
      <w:pPr>
        <w:tabs>
          <w:tab w:val="num" w:pos="6075"/>
        </w:tabs>
        <w:ind w:left="6075" w:hanging="360"/>
      </w:pPr>
      <w:rPr>
        <w:rFonts w:cs="Times New Roman"/>
      </w:rPr>
    </w:lvl>
    <w:lvl w:ilvl="7" w:tplc="04190019" w:tentative="1">
      <w:start w:val="1"/>
      <w:numFmt w:val="lowerLetter"/>
      <w:lvlText w:val="%8."/>
      <w:lvlJc w:val="left"/>
      <w:pPr>
        <w:tabs>
          <w:tab w:val="num" w:pos="6795"/>
        </w:tabs>
        <w:ind w:left="6795" w:hanging="360"/>
      </w:pPr>
      <w:rPr>
        <w:rFonts w:cs="Times New Roman"/>
      </w:rPr>
    </w:lvl>
    <w:lvl w:ilvl="8" w:tplc="0419001B" w:tentative="1">
      <w:start w:val="1"/>
      <w:numFmt w:val="lowerRoman"/>
      <w:lvlText w:val="%9."/>
      <w:lvlJc w:val="right"/>
      <w:pPr>
        <w:tabs>
          <w:tab w:val="num" w:pos="7515"/>
        </w:tabs>
        <w:ind w:left="7515" w:hanging="180"/>
      </w:pPr>
      <w:rPr>
        <w:rFonts w:cs="Times New Roman"/>
      </w:rPr>
    </w:lvl>
  </w:abstractNum>
  <w:abstractNum w:abstractNumId="12">
    <w:nsid w:val="637A00C2"/>
    <w:multiLevelType w:val="hybridMultilevel"/>
    <w:tmpl w:val="8BA0E22E"/>
    <w:lvl w:ilvl="0" w:tplc="3382541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3">
    <w:nsid w:val="66DF3A7F"/>
    <w:multiLevelType w:val="hybridMultilevel"/>
    <w:tmpl w:val="DF58E6D2"/>
    <w:lvl w:ilvl="0" w:tplc="3382541A">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4">
    <w:nsid w:val="6C5E2D29"/>
    <w:multiLevelType w:val="hybridMultilevel"/>
    <w:tmpl w:val="95623AB0"/>
    <w:lvl w:ilvl="0" w:tplc="0419000F">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5">
    <w:nsid w:val="70A12888"/>
    <w:multiLevelType w:val="hybridMultilevel"/>
    <w:tmpl w:val="F7DE9BB2"/>
    <w:lvl w:ilvl="0" w:tplc="D1A65ABA">
      <w:numFmt w:val="bullet"/>
      <w:lvlText w:val="-"/>
      <w:lvlJc w:val="left"/>
      <w:pPr>
        <w:tabs>
          <w:tab w:val="num" w:pos="1200"/>
        </w:tabs>
        <w:ind w:left="1200" w:hanging="360"/>
      </w:pPr>
      <w:rPr>
        <w:rFonts w:ascii="Times New Roman" w:eastAsia="Times New Roman" w:hAnsi="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6">
    <w:nsid w:val="7A4E60CA"/>
    <w:multiLevelType w:val="hybridMultilevel"/>
    <w:tmpl w:val="CFCED11C"/>
    <w:lvl w:ilvl="0" w:tplc="041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17">
    <w:nsid w:val="7B0A110E"/>
    <w:multiLevelType w:val="hybridMultilevel"/>
    <w:tmpl w:val="CA1E7A0E"/>
    <w:lvl w:ilvl="0" w:tplc="FD683962">
      <w:start w:val="1"/>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num w:numId="1">
    <w:abstractNumId w:val="1"/>
  </w:num>
  <w:num w:numId="2">
    <w:abstractNumId w:val="16"/>
  </w:num>
  <w:num w:numId="3">
    <w:abstractNumId w:val="13"/>
  </w:num>
  <w:num w:numId="4">
    <w:abstractNumId w:val="12"/>
  </w:num>
  <w:num w:numId="5">
    <w:abstractNumId w:val="9"/>
  </w:num>
  <w:num w:numId="6">
    <w:abstractNumId w:val="14"/>
  </w:num>
  <w:num w:numId="7">
    <w:abstractNumId w:val="11"/>
  </w:num>
  <w:num w:numId="8">
    <w:abstractNumId w:val="10"/>
  </w:num>
  <w:num w:numId="9">
    <w:abstractNumId w:val="8"/>
  </w:num>
  <w:num w:numId="10">
    <w:abstractNumId w:val="4"/>
  </w:num>
  <w:num w:numId="11">
    <w:abstractNumId w:val="6"/>
  </w:num>
  <w:num w:numId="12">
    <w:abstractNumId w:val="0"/>
  </w:num>
  <w:num w:numId="13">
    <w:abstractNumId w:val="2"/>
  </w:num>
  <w:num w:numId="14">
    <w:abstractNumId w:val="15"/>
  </w:num>
  <w:num w:numId="15">
    <w:abstractNumId w:val="3"/>
  </w:num>
  <w:num w:numId="16">
    <w:abstractNumId w:val="17"/>
  </w:num>
  <w:num w:numId="17">
    <w:abstractNumId w:val="7"/>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147"/>
    <w:rsid w:val="000B1603"/>
    <w:rsid w:val="000D72B4"/>
    <w:rsid w:val="000E78A0"/>
    <w:rsid w:val="00101C3D"/>
    <w:rsid w:val="001708FF"/>
    <w:rsid w:val="001A06AA"/>
    <w:rsid w:val="001C0E54"/>
    <w:rsid w:val="002002AF"/>
    <w:rsid w:val="0022717C"/>
    <w:rsid w:val="00236C1D"/>
    <w:rsid w:val="002A2B82"/>
    <w:rsid w:val="002C25BD"/>
    <w:rsid w:val="002D0DF0"/>
    <w:rsid w:val="002D3694"/>
    <w:rsid w:val="003356DD"/>
    <w:rsid w:val="003B4BAE"/>
    <w:rsid w:val="003E7722"/>
    <w:rsid w:val="004912D6"/>
    <w:rsid w:val="004A1B69"/>
    <w:rsid w:val="005574A7"/>
    <w:rsid w:val="0056249D"/>
    <w:rsid w:val="0060771E"/>
    <w:rsid w:val="00624589"/>
    <w:rsid w:val="00632F9F"/>
    <w:rsid w:val="006D318A"/>
    <w:rsid w:val="0070632A"/>
    <w:rsid w:val="007663FA"/>
    <w:rsid w:val="007B3147"/>
    <w:rsid w:val="007D7AB1"/>
    <w:rsid w:val="008A115E"/>
    <w:rsid w:val="008D5C22"/>
    <w:rsid w:val="008E1DD6"/>
    <w:rsid w:val="008E2315"/>
    <w:rsid w:val="00992B4D"/>
    <w:rsid w:val="009A5832"/>
    <w:rsid w:val="009B7FB6"/>
    <w:rsid w:val="00AE2434"/>
    <w:rsid w:val="00AE37AA"/>
    <w:rsid w:val="00B56245"/>
    <w:rsid w:val="00B607F4"/>
    <w:rsid w:val="00B907D2"/>
    <w:rsid w:val="00BC5FA8"/>
    <w:rsid w:val="00BE32E1"/>
    <w:rsid w:val="00C1254D"/>
    <w:rsid w:val="00C90D76"/>
    <w:rsid w:val="00CB2E7C"/>
    <w:rsid w:val="00D67ACF"/>
    <w:rsid w:val="00D72CE2"/>
    <w:rsid w:val="00D8484A"/>
    <w:rsid w:val="00D95330"/>
    <w:rsid w:val="00DA2CDD"/>
    <w:rsid w:val="00DA7150"/>
    <w:rsid w:val="00DC54FD"/>
    <w:rsid w:val="00DE5DA6"/>
    <w:rsid w:val="00E5752B"/>
    <w:rsid w:val="00EB5A51"/>
    <w:rsid w:val="00EE1A9A"/>
    <w:rsid w:val="00F22E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4D"/>
    <w:rPr>
      <w:sz w:val="24"/>
      <w:szCs w:val="24"/>
    </w:rPr>
  </w:style>
  <w:style w:type="paragraph" w:styleId="Heading1">
    <w:name w:val="heading 1"/>
    <w:basedOn w:val="Normal"/>
    <w:next w:val="Normal"/>
    <w:link w:val="Heading1Char"/>
    <w:uiPriority w:val="99"/>
    <w:qFormat/>
    <w:rsid w:val="00624589"/>
    <w:pPr>
      <w:keepNext/>
      <w:jc w:val="right"/>
      <w:outlineLvl w:val="0"/>
    </w:pPr>
    <w:rPr>
      <w:b/>
      <w:i/>
      <w:sz w:val="28"/>
      <w:szCs w:val="20"/>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4589"/>
    <w:rPr>
      <w:rFonts w:cs="Times New Roman"/>
      <w:b/>
      <w:i/>
      <w:sz w:val="28"/>
      <w:lang w:val="ro-RO"/>
    </w:rPr>
  </w:style>
  <w:style w:type="paragraph" w:styleId="BodyText">
    <w:name w:val="Body Text"/>
    <w:basedOn w:val="Normal"/>
    <w:link w:val="BodyTextChar"/>
    <w:uiPriority w:val="99"/>
    <w:rsid w:val="00992B4D"/>
    <w:pPr>
      <w:jc w:val="center"/>
    </w:pPr>
    <w:rPr>
      <w:rFonts w:ascii="Courier New" w:hAnsi="Courier New"/>
      <w:b/>
      <w:szCs w:val="20"/>
      <w:lang w:val="ro-RO" w:eastAsia="en-US"/>
    </w:rPr>
  </w:style>
  <w:style w:type="character" w:customStyle="1" w:styleId="BodyTextChar">
    <w:name w:val="Body Text Char"/>
    <w:basedOn w:val="DefaultParagraphFont"/>
    <w:link w:val="BodyText"/>
    <w:uiPriority w:val="99"/>
    <w:semiHidden/>
    <w:rsid w:val="002D3A24"/>
    <w:rPr>
      <w:sz w:val="24"/>
      <w:szCs w:val="24"/>
    </w:rPr>
  </w:style>
  <w:style w:type="paragraph" w:customStyle="1" w:styleId="Normal0">
    <w:name w:val="[Normal]"/>
    <w:uiPriority w:val="99"/>
    <w:rsid w:val="00992B4D"/>
    <w:pPr>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rsid w:val="00992B4D"/>
    <w:rPr>
      <w:rFonts w:ascii="Tahoma" w:hAnsi="Tahoma" w:cs="Tahoma"/>
      <w:sz w:val="16"/>
      <w:szCs w:val="16"/>
    </w:rPr>
  </w:style>
  <w:style w:type="character" w:customStyle="1" w:styleId="BalloonTextChar">
    <w:name w:val="Balloon Text Char"/>
    <w:basedOn w:val="DefaultParagraphFont"/>
    <w:link w:val="BalloonText"/>
    <w:uiPriority w:val="99"/>
    <w:semiHidden/>
    <w:rsid w:val="002D3A24"/>
    <w:rPr>
      <w:sz w:val="0"/>
      <w:szCs w:val="0"/>
    </w:rPr>
  </w:style>
  <w:style w:type="paragraph" w:styleId="BodyText2">
    <w:name w:val="Body Text 2"/>
    <w:basedOn w:val="Normal"/>
    <w:link w:val="BodyText2Char"/>
    <w:uiPriority w:val="99"/>
    <w:rsid w:val="00992B4D"/>
    <w:pPr>
      <w:autoSpaceDE w:val="0"/>
      <w:autoSpaceDN w:val="0"/>
      <w:adjustRightInd w:val="0"/>
      <w:spacing w:before="73" w:after="146"/>
      <w:jc w:val="both"/>
    </w:pPr>
    <w:rPr>
      <w:rFonts w:ascii="Arial" w:hAnsi="Arial" w:cs="Arial"/>
      <w:szCs w:val="22"/>
      <w:lang w:val="ro-RO"/>
    </w:rPr>
  </w:style>
  <w:style w:type="character" w:customStyle="1" w:styleId="BodyText2Char">
    <w:name w:val="Body Text 2 Char"/>
    <w:basedOn w:val="DefaultParagraphFont"/>
    <w:link w:val="BodyText2"/>
    <w:uiPriority w:val="99"/>
    <w:semiHidden/>
    <w:rsid w:val="002D3A24"/>
    <w:rPr>
      <w:sz w:val="24"/>
      <w:szCs w:val="24"/>
    </w:rPr>
  </w:style>
  <w:style w:type="paragraph" w:styleId="BodyTextIndent">
    <w:name w:val="Body Text Indent"/>
    <w:basedOn w:val="Normal"/>
    <w:link w:val="BodyTextIndentChar"/>
    <w:uiPriority w:val="99"/>
    <w:rsid w:val="00992B4D"/>
    <w:pPr>
      <w:autoSpaceDE w:val="0"/>
      <w:autoSpaceDN w:val="0"/>
      <w:adjustRightInd w:val="0"/>
      <w:spacing w:before="73" w:after="146"/>
      <w:ind w:right="234" w:firstLine="240"/>
      <w:jc w:val="both"/>
    </w:pPr>
    <w:rPr>
      <w:rFonts w:ascii="Arial" w:hAnsi="Arial" w:cs="Arial"/>
      <w:szCs w:val="22"/>
      <w:lang w:val="ro-RO"/>
    </w:rPr>
  </w:style>
  <w:style w:type="character" w:customStyle="1" w:styleId="BodyTextIndentChar">
    <w:name w:val="Body Text Indent Char"/>
    <w:basedOn w:val="DefaultParagraphFont"/>
    <w:link w:val="BodyTextIndent"/>
    <w:uiPriority w:val="99"/>
    <w:semiHidden/>
    <w:rsid w:val="002D3A24"/>
    <w:rPr>
      <w:sz w:val="24"/>
      <w:szCs w:val="24"/>
    </w:rPr>
  </w:style>
  <w:style w:type="paragraph" w:styleId="Footer">
    <w:name w:val="footer"/>
    <w:basedOn w:val="Normal"/>
    <w:link w:val="FooterChar"/>
    <w:uiPriority w:val="99"/>
    <w:rsid w:val="00992B4D"/>
    <w:pPr>
      <w:tabs>
        <w:tab w:val="center" w:pos="4320"/>
        <w:tab w:val="right" w:pos="8640"/>
      </w:tabs>
    </w:pPr>
    <w:rPr>
      <w:lang w:val="en-GB" w:eastAsia="en-US"/>
    </w:rPr>
  </w:style>
  <w:style w:type="character" w:customStyle="1" w:styleId="FooterChar">
    <w:name w:val="Footer Char"/>
    <w:basedOn w:val="DefaultParagraphFont"/>
    <w:link w:val="Footer"/>
    <w:uiPriority w:val="99"/>
    <w:semiHidden/>
    <w:rsid w:val="002D3A24"/>
    <w:rPr>
      <w:sz w:val="24"/>
      <w:szCs w:val="24"/>
    </w:rPr>
  </w:style>
  <w:style w:type="paragraph" w:styleId="BodyTextIndent2">
    <w:name w:val="Body Text Indent 2"/>
    <w:basedOn w:val="Normal"/>
    <w:link w:val="BodyTextIndent2Char"/>
    <w:uiPriority w:val="99"/>
    <w:rsid w:val="00992B4D"/>
    <w:pPr>
      <w:tabs>
        <w:tab w:val="left" w:pos="9354"/>
      </w:tabs>
      <w:autoSpaceDE w:val="0"/>
      <w:autoSpaceDN w:val="0"/>
      <w:adjustRightInd w:val="0"/>
      <w:spacing w:before="73" w:after="146"/>
      <w:ind w:right="-6" w:firstLine="240"/>
      <w:jc w:val="both"/>
    </w:pPr>
    <w:rPr>
      <w:rFonts w:ascii="Verdana" w:hAnsi="Verdana" w:cs="Arial"/>
      <w:sz w:val="22"/>
      <w:szCs w:val="22"/>
      <w:lang w:val="ro-RO"/>
    </w:rPr>
  </w:style>
  <w:style w:type="character" w:customStyle="1" w:styleId="BodyTextIndent2Char">
    <w:name w:val="Body Text Indent 2 Char"/>
    <w:basedOn w:val="DefaultParagraphFont"/>
    <w:link w:val="BodyTextIndent2"/>
    <w:uiPriority w:val="99"/>
    <w:semiHidden/>
    <w:rsid w:val="002D3A24"/>
    <w:rPr>
      <w:sz w:val="24"/>
      <w:szCs w:val="24"/>
    </w:rPr>
  </w:style>
  <w:style w:type="paragraph" w:styleId="BodyText3">
    <w:name w:val="Body Text 3"/>
    <w:basedOn w:val="Normal"/>
    <w:link w:val="BodyText3Char"/>
    <w:uiPriority w:val="99"/>
    <w:rsid w:val="00992B4D"/>
    <w:pPr>
      <w:tabs>
        <w:tab w:val="left" w:pos="9354"/>
      </w:tabs>
      <w:autoSpaceDE w:val="0"/>
      <w:autoSpaceDN w:val="0"/>
      <w:adjustRightInd w:val="0"/>
      <w:ind w:right="-6"/>
      <w:jc w:val="both"/>
    </w:pPr>
    <w:rPr>
      <w:rFonts w:ascii="Verdana" w:hAnsi="Verdana" w:cs="Arial"/>
      <w:sz w:val="22"/>
      <w:szCs w:val="22"/>
      <w:lang w:val="ro-RO"/>
    </w:rPr>
  </w:style>
  <w:style w:type="character" w:customStyle="1" w:styleId="BodyText3Char">
    <w:name w:val="Body Text 3 Char"/>
    <w:basedOn w:val="DefaultParagraphFont"/>
    <w:link w:val="BodyText3"/>
    <w:uiPriority w:val="99"/>
    <w:semiHidden/>
    <w:rsid w:val="002D3A24"/>
    <w:rPr>
      <w:sz w:val="16"/>
      <w:szCs w:val="16"/>
    </w:rPr>
  </w:style>
  <w:style w:type="character" w:styleId="PageNumber">
    <w:name w:val="page number"/>
    <w:basedOn w:val="DefaultParagraphFont"/>
    <w:uiPriority w:val="99"/>
    <w:rsid w:val="00992B4D"/>
    <w:rPr>
      <w:rFonts w:cs="Times New Roman"/>
    </w:rPr>
  </w:style>
  <w:style w:type="paragraph" w:styleId="HTMLPreformatted">
    <w:name w:val="HTML Preformatted"/>
    <w:basedOn w:val="Normal"/>
    <w:link w:val="HTMLPreformattedChar"/>
    <w:uiPriority w:val="99"/>
    <w:rsid w:val="00992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D3A24"/>
    <w:rPr>
      <w:rFonts w:ascii="Courier New" w:hAnsi="Courier New" w:cs="Courier New"/>
      <w:sz w:val="20"/>
      <w:szCs w:val="20"/>
    </w:rPr>
  </w:style>
  <w:style w:type="paragraph" w:styleId="BodyTextIndent3">
    <w:name w:val="Body Text Indent 3"/>
    <w:basedOn w:val="Normal"/>
    <w:link w:val="BodyTextIndent3Char"/>
    <w:uiPriority w:val="99"/>
    <w:rsid w:val="00992B4D"/>
    <w:pPr>
      <w:spacing w:before="120" w:after="120"/>
      <w:ind w:firstLine="840"/>
      <w:jc w:val="both"/>
    </w:pPr>
    <w:rPr>
      <w:sz w:val="28"/>
      <w:szCs w:val="28"/>
      <w:lang w:val="ro-RO"/>
    </w:rPr>
  </w:style>
  <w:style w:type="character" w:customStyle="1" w:styleId="BodyTextIndent3Char">
    <w:name w:val="Body Text Indent 3 Char"/>
    <w:basedOn w:val="DefaultParagraphFont"/>
    <w:link w:val="BodyTextIndent3"/>
    <w:uiPriority w:val="99"/>
    <w:semiHidden/>
    <w:rsid w:val="002D3A24"/>
    <w:rPr>
      <w:sz w:val="16"/>
      <w:szCs w:val="16"/>
    </w:rPr>
  </w:style>
  <w:style w:type="paragraph" w:styleId="NormalWeb">
    <w:name w:val="Normal (Web)"/>
    <w:basedOn w:val="Normal"/>
    <w:uiPriority w:val="99"/>
    <w:rsid w:val="002D3694"/>
    <w:pPr>
      <w:ind w:firstLine="567"/>
      <w:jc w:val="both"/>
    </w:pPr>
  </w:style>
  <w:style w:type="paragraph" w:customStyle="1" w:styleId="cb">
    <w:name w:val="cb"/>
    <w:basedOn w:val="Normal"/>
    <w:uiPriority w:val="99"/>
    <w:rsid w:val="002D3694"/>
    <w:pPr>
      <w:jc w:val="center"/>
    </w:pPr>
    <w:rPr>
      <w:b/>
      <w:bCs/>
    </w:rPr>
  </w:style>
</w:styles>
</file>

<file path=word/webSettings.xml><?xml version="1.0" encoding="utf-8"?>
<w:webSettings xmlns:r="http://schemas.openxmlformats.org/officeDocument/2006/relationships" xmlns:w="http://schemas.openxmlformats.org/wordprocessingml/2006/main">
  <w:divs>
    <w:div w:id="768694308">
      <w:marLeft w:val="0"/>
      <w:marRight w:val="0"/>
      <w:marTop w:val="0"/>
      <w:marBottom w:val="0"/>
      <w:divBdr>
        <w:top w:val="none" w:sz="0" w:space="0" w:color="auto"/>
        <w:left w:val="none" w:sz="0" w:space="0" w:color="auto"/>
        <w:bottom w:val="none" w:sz="0" w:space="0" w:color="auto"/>
        <w:right w:val="none" w:sz="0" w:space="0" w:color="auto"/>
      </w:divBdr>
    </w:div>
    <w:div w:id="768694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681</Words>
  <Characters>3882</Characters>
  <Application>Microsoft Office Outlook</Application>
  <DocSecurity>0</DocSecurity>
  <Lines>0</Lines>
  <Paragraphs>0</Paragraphs>
  <ScaleCrop>false</ScaleCrop>
  <Company>MEPO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ILupan</dc:creator>
  <cp:keywords/>
  <dc:description/>
  <cp:lastModifiedBy>Lilia</cp:lastModifiedBy>
  <cp:revision>2</cp:revision>
  <cp:lastPrinted>2010-03-15T08:18:00Z</cp:lastPrinted>
  <dcterms:created xsi:type="dcterms:W3CDTF">2011-05-09T13:17:00Z</dcterms:created>
  <dcterms:modified xsi:type="dcterms:W3CDTF">2011-05-09T13:17:00Z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